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3A84" w:rsidRPr="002D76FC" w:rsidRDefault="00B7328E" w:rsidP="009C0497">
      <w:pPr>
        <w:pStyle w:val="Heading2"/>
        <w:jc w:val="center"/>
        <w:rPr>
          <w:rStyle w:val="Heading2Char"/>
        </w:rPr>
      </w:pPr>
      <w:bookmarkStart w:id="0" w:name="Top"/>
      <w:bookmarkEnd w:id="0"/>
      <w:r>
        <w:rPr>
          <w:sz w:val="36"/>
          <w:szCs w:val="36"/>
        </w:rPr>
        <w:t>Email Fun</w:t>
      </w:r>
      <w:r w:rsidR="007F05BE">
        <w:rPr>
          <w:sz w:val="36"/>
          <w:szCs w:val="36"/>
        </w:rPr>
        <w:t>damentals &amp; Strategies</w:t>
      </w:r>
    </w:p>
    <w:p w:rsidR="00F14D16" w:rsidRPr="002D76FC" w:rsidRDefault="00E738B5" w:rsidP="00576AD4">
      <w:pPr>
        <w:rPr>
          <w:rFonts w:ascii="Arial Narrow" w:hAnsi="Arial Narrow"/>
        </w:rPr>
      </w:pPr>
      <w:r>
        <w:rPr>
          <w:rFonts w:ascii="Arial Narrow" w:hAnsi="Arial Narrow"/>
        </w:rPr>
        <w:t xml:space="preserve">Before you start </w:t>
      </w:r>
      <w:r w:rsidR="00956597">
        <w:rPr>
          <w:rFonts w:ascii="Arial Narrow" w:hAnsi="Arial Narrow"/>
        </w:rPr>
        <w:t xml:space="preserve">this doc we recommend that you watch the webinar recording. If you haven’t seen it, the link to watch is located on the Community Monthly Webinars page at </w:t>
      </w:r>
      <w:hyperlink r:id="rId8" w:history="1">
        <w:r w:rsidR="00956597" w:rsidRPr="009C0497">
          <w:rPr>
            <w:rStyle w:val="Hyperlink"/>
            <w:rFonts w:ascii="Arial Narrow" w:hAnsi="Arial Narrow"/>
            <w:color w:val="F79646" w:themeColor="accent6"/>
          </w:rPr>
          <w:t>http://customer.convio.com/site/PageNavigator/CCC%20Content/sm_webinars</w:t>
        </w:r>
      </w:hyperlink>
      <w:r w:rsidR="00956597">
        <w:rPr>
          <w:rFonts w:ascii="Arial Narrow" w:hAnsi="Arial Narrow"/>
        </w:rPr>
        <w:t xml:space="preserve">. </w:t>
      </w:r>
    </w:p>
    <w:p w:rsidR="003A7147" w:rsidRDefault="003A7147" w:rsidP="00F14D16">
      <w:pPr>
        <w:rPr>
          <w:rFonts w:ascii="Arial Narrow" w:hAnsi="Arial Narrow"/>
        </w:rPr>
      </w:pPr>
    </w:p>
    <w:p w:rsidR="002036FB" w:rsidRDefault="00A00C4F" w:rsidP="00F14D16">
      <w:pPr>
        <w:rPr>
          <w:rFonts w:ascii="Arial Narrow" w:hAnsi="Arial Narrow"/>
        </w:rPr>
      </w:pPr>
      <w:r>
        <w:rPr>
          <w:rFonts w:ascii="Arial Narrow" w:hAnsi="Arial Narrow"/>
        </w:rPr>
        <w:t>Before you get started with improving your email program, know what the benchmark metrics are that you should be meeting.</w:t>
      </w:r>
    </w:p>
    <w:p w:rsidR="00A00C4F" w:rsidRDefault="00A00C4F" w:rsidP="00F14D16">
      <w:pPr>
        <w:rPr>
          <w:rFonts w:ascii="Arial Narrow" w:hAnsi="Arial Narrow"/>
        </w:rPr>
      </w:pPr>
    </w:p>
    <w:p w:rsidR="00A00C4F" w:rsidRDefault="00A00C4F" w:rsidP="00F14D16">
      <w:pPr>
        <w:rPr>
          <w:rFonts w:ascii="Arial Narrow" w:hAnsi="Arial Narrow"/>
          <w:b/>
        </w:rPr>
      </w:pPr>
      <w:r w:rsidRPr="00BA7002">
        <w:rPr>
          <w:rFonts w:ascii="Arial Narrow" w:hAnsi="Arial Narrow"/>
          <w:b/>
        </w:rPr>
        <w:t xml:space="preserve">2013 </w:t>
      </w:r>
      <w:proofErr w:type="spellStart"/>
      <w:r w:rsidRPr="00BA7002">
        <w:rPr>
          <w:rFonts w:ascii="Arial Narrow" w:hAnsi="Arial Narrow"/>
          <w:b/>
        </w:rPr>
        <w:t>Luminate</w:t>
      </w:r>
      <w:proofErr w:type="spellEnd"/>
      <w:r w:rsidRPr="00BA7002">
        <w:rPr>
          <w:rFonts w:ascii="Arial Narrow" w:hAnsi="Arial Narrow"/>
          <w:b/>
        </w:rPr>
        <w:t xml:space="preserve"> Online Benchmark Report Email Results</w:t>
      </w:r>
      <w:r w:rsidR="00BA7002">
        <w:rPr>
          <w:rFonts w:ascii="Arial Narrow" w:hAnsi="Arial Narrow"/>
          <w:b/>
        </w:rPr>
        <w:t xml:space="preserve"> </w:t>
      </w:r>
      <w:r w:rsidR="00BA7002" w:rsidRPr="00BA7002">
        <w:rPr>
          <w:rFonts w:ascii="Arial Narrow" w:hAnsi="Arial Narrow"/>
          <w:b/>
          <w:color w:val="F79646" w:themeColor="accent6"/>
        </w:rPr>
        <w:t>(</w:t>
      </w:r>
      <w:hyperlink w:anchor="BenchmarkCharts" w:history="1">
        <w:r w:rsidR="00BA7002" w:rsidRPr="00BA7002">
          <w:rPr>
            <w:rStyle w:val="Hyperlink"/>
            <w:rFonts w:ascii="Arial Narrow" w:hAnsi="Arial Narrow"/>
            <w:b/>
            <w:color w:val="F79646" w:themeColor="accent6"/>
          </w:rPr>
          <w:t>view charts</w:t>
        </w:r>
      </w:hyperlink>
      <w:r w:rsidR="00BA7002" w:rsidRPr="00BA7002">
        <w:rPr>
          <w:rFonts w:ascii="Arial Narrow" w:hAnsi="Arial Narrow"/>
          <w:b/>
          <w:color w:val="F79646" w:themeColor="accent6"/>
        </w:rPr>
        <w:t>)</w:t>
      </w:r>
    </w:p>
    <w:p w:rsidR="00BA7002" w:rsidRPr="00BA7002" w:rsidRDefault="00BA7002" w:rsidP="00F14D16">
      <w:pPr>
        <w:rPr>
          <w:rFonts w:ascii="Arial Narrow" w:hAnsi="Arial Narrow"/>
        </w:rPr>
      </w:pPr>
      <w:r w:rsidRPr="00BA7002">
        <w:rPr>
          <w:rFonts w:ascii="Arial Narrow" w:hAnsi="Arial Narrow"/>
        </w:rPr>
        <w:t xml:space="preserve">Fundraising Email Open Rate (All): </w:t>
      </w:r>
      <w:r>
        <w:rPr>
          <w:rFonts w:ascii="Arial Narrow" w:hAnsi="Arial Narrow"/>
        </w:rPr>
        <w:t xml:space="preserve"> </w:t>
      </w:r>
      <w:r w:rsidRPr="00BA7002">
        <w:rPr>
          <w:rFonts w:ascii="Arial Narrow" w:hAnsi="Arial Narrow"/>
        </w:rPr>
        <w:t>14.72%</w:t>
      </w:r>
      <w:r>
        <w:rPr>
          <w:rFonts w:ascii="Arial Narrow" w:hAnsi="Arial Narrow"/>
        </w:rPr>
        <w:t xml:space="preserve"> </w:t>
      </w:r>
    </w:p>
    <w:p w:rsidR="00BA7002" w:rsidRPr="00BA7002" w:rsidRDefault="00BA7002" w:rsidP="00F14D16">
      <w:pPr>
        <w:rPr>
          <w:rFonts w:ascii="Arial Narrow" w:hAnsi="Arial Narrow"/>
        </w:rPr>
      </w:pPr>
      <w:r w:rsidRPr="00BA7002">
        <w:rPr>
          <w:rFonts w:ascii="Arial Narrow" w:hAnsi="Arial Narrow"/>
        </w:rPr>
        <w:t xml:space="preserve">Email Click-Through Rate (All):  </w:t>
      </w:r>
      <w:r>
        <w:rPr>
          <w:rFonts w:ascii="Arial Narrow" w:hAnsi="Arial Narrow"/>
        </w:rPr>
        <w:t xml:space="preserve"> 0.7%</w:t>
      </w:r>
    </w:p>
    <w:p w:rsidR="00BA7002" w:rsidRDefault="00BA7002" w:rsidP="00F14D16">
      <w:pPr>
        <w:rPr>
          <w:rStyle w:val="Heading2Char"/>
        </w:rPr>
      </w:pPr>
    </w:p>
    <w:p w:rsidR="00F14D16" w:rsidRPr="002D76FC" w:rsidRDefault="007F05BE" w:rsidP="00F14D16">
      <w:pPr>
        <w:rPr>
          <w:rStyle w:val="Heading2Char"/>
        </w:rPr>
      </w:pPr>
      <w:r>
        <w:rPr>
          <w:rStyle w:val="Heading2Char"/>
        </w:rPr>
        <w:t>What’s In This Doc?</w:t>
      </w:r>
    </w:p>
    <w:p w:rsidR="005439FA" w:rsidRDefault="007F05BE" w:rsidP="00955628">
      <w:pPr>
        <w:rPr>
          <w:rFonts w:ascii="Arial Narrow" w:hAnsi="Arial Narrow"/>
        </w:rPr>
      </w:pPr>
      <w:r>
        <w:rPr>
          <w:rFonts w:ascii="Arial Narrow" w:hAnsi="Arial Narrow"/>
        </w:rPr>
        <w:t xml:space="preserve">To simply focus on a single element of email such as design, copy, subject lines and best send times really wouldn’t give you a complete picture of email and answer all of the who, what, where, why and </w:t>
      </w:r>
      <w:proofErr w:type="spellStart"/>
      <w:r>
        <w:rPr>
          <w:rFonts w:ascii="Arial Narrow" w:hAnsi="Arial Narrow"/>
        </w:rPr>
        <w:t>hows</w:t>
      </w:r>
      <w:proofErr w:type="spellEnd"/>
      <w:r>
        <w:rPr>
          <w:rFonts w:ascii="Arial Narrow" w:hAnsi="Arial Narrow"/>
        </w:rPr>
        <w:t xml:space="preserve"> that are associated with a</w:t>
      </w:r>
      <w:r w:rsidR="003216B0">
        <w:rPr>
          <w:rFonts w:ascii="Arial Narrow" w:hAnsi="Arial Narrow"/>
        </w:rPr>
        <w:t xml:space="preserve"> creative and successful</w:t>
      </w:r>
      <w:r>
        <w:rPr>
          <w:rFonts w:ascii="Arial Narrow" w:hAnsi="Arial Narrow"/>
        </w:rPr>
        <w:t xml:space="preserve"> email communication program. </w:t>
      </w:r>
      <w:r w:rsidR="000E17C1">
        <w:rPr>
          <w:rFonts w:ascii="Arial Narrow" w:hAnsi="Arial Narrow"/>
        </w:rPr>
        <w:t>To help you grasp a complete picture of email and the things you should</w:t>
      </w:r>
      <w:r w:rsidR="003216B0">
        <w:rPr>
          <w:rFonts w:ascii="Arial Narrow" w:hAnsi="Arial Narrow"/>
        </w:rPr>
        <w:t xml:space="preserve"> not</w:t>
      </w:r>
      <w:r w:rsidR="000E17C1">
        <w:rPr>
          <w:rFonts w:ascii="Arial Narrow" w:hAnsi="Arial Narrow"/>
        </w:rPr>
        <w:t xml:space="preserve"> </w:t>
      </w:r>
      <w:r w:rsidR="003216B0">
        <w:rPr>
          <w:rFonts w:ascii="Arial Narrow" w:hAnsi="Arial Narrow"/>
        </w:rPr>
        <w:t>and should be</w:t>
      </w:r>
      <w:r w:rsidR="000E17C1">
        <w:rPr>
          <w:rFonts w:ascii="Arial Narrow" w:hAnsi="Arial Narrow"/>
        </w:rPr>
        <w:t xml:space="preserve"> doing and should know, we have put together this documentation to go along with the email </w:t>
      </w:r>
      <w:r w:rsidR="00FC7BEC">
        <w:rPr>
          <w:rFonts w:ascii="Arial Narrow" w:hAnsi="Arial Narrow"/>
        </w:rPr>
        <w:t xml:space="preserve">guides and </w:t>
      </w:r>
      <w:r w:rsidR="000E17C1">
        <w:rPr>
          <w:rFonts w:ascii="Arial Narrow" w:hAnsi="Arial Narrow"/>
        </w:rPr>
        <w:t>templates in this kit.</w:t>
      </w:r>
    </w:p>
    <w:p w:rsidR="00FC7BEC" w:rsidRDefault="00FC7BEC" w:rsidP="00955628">
      <w:pPr>
        <w:rPr>
          <w:rFonts w:ascii="Arial Narrow" w:hAnsi="Arial Narrow"/>
        </w:rPr>
      </w:pPr>
    </w:p>
    <w:p w:rsidR="00FC7BEC" w:rsidRDefault="00FC7BEC" w:rsidP="00955628">
      <w:pPr>
        <w:rPr>
          <w:rFonts w:ascii="Arial Narrow" w:hAnsi="Arial Narrow"/>
        </w:rPr>
      </w:pPr>
      <w:r>
        <w:rPr>
          <w:rFonts w:ascii="Arial Narrow" w:hAnsi="Arial Narrow"/>
        </w:rPr>
        <w:t>The following content will help you better understand the following:</w:t>
      </w:r>
    </w:p>
    <w:p w:rsidR="00FC7BEC" w:rsidRPr="00A00C4F" w:rsidRDefault="00A00C4F" w:rsidP="00FC7BEC">
      <w:pPr>
        <w:pStyle w:val="ListParagraph"/>
        <w:numPr>
          <w:ilvl w:val="0"/>
          <w:numId w:val="27"/>
        </w:numPr>
        <w:rPr>
          <w:rFonts w:ascii="Arial Narrow" w:hAnsi="Arial Narrow"/>
          <w:b/>
          <w:color w:val="F79646" w:themeColor="accent6"/>
          <w:sz w:val="24"/>
        </w:rPr>
      </w:pPr>
      <w:hyperlink w:anchor="EmailStillImportant" w:history="1">
        <w:r w:rsidR="00FC7BEC" w:rsidRPr="00A00C4F">
          <w:rPr>
            <w:rStyle w:val="Hyperlink"/>
            <w:rFonts w:ascii="Arial Narrow" w:hAnsi="Arial Narrow"/>
            <w:b/>
            <w:color w:val="F79646" w:themeColor="accent6"/>
            <w:sz w:val="24"/>
          </w:rPr>
          <w:t>Email is still important</w:t>
        </w:r>
      </w:hyperlink>
    </w:p>
    <w:p w:rsidR="00D85520" w:rsidRPr="00A00C4F" w:rsidRDefault="00A00C4F" w:rsidP="00D85520">
      <w:pPr>
        <w:pStyle w:val="ListParagraph"/>
        <w:numPr>
          <w:ilvl w:val="0"/>
          <w:numId w:val="27"/>
        </w:numPr>
        <w:rPr>
          <w:rFonts w:ascii="Arial Narrow" w:hAnsi="Arial Narrow"/>
          <w:b/>
          <w:color w:val="F79646" w:themeColor="accent6"/>
          <w:sz w:val="24"/>
        </w:rPr>
      </w:pPr>
      <w:hyperlink w:anchor="TipstoBuildEmails" w:history="1">
        <w:r w:rsidR="005B3374" w:rsidRPr="00A00C4F">
          <w:rPr>
            <w:rStyle w:val="Hyperlink"/>
            <w:rFonts w:ascii="Arial Narrow" w:hAnsi="Arial Narrow"/>
            <w:b/>
            <w:color w:val="F79646" w:themeColor="accent6"/>
            <w:sz w:val="24"/>
          </w:rPr>
          <w:t>Tips</w:t>
        </w:r>
        <w:r w:rsidR="000D75DA" w:rsidRPr="00A00C4F">
          <w:rPr>
            <w:rStyle w:val="Hyperlink"/>
            <w:rFonts w:ascii="Arial Narrow" w:hAnsi="Arial Narrow"/>
            <w:b/>
            <w:color w:val="F79646" w:themeColor="accent6"/>
            <w:sz w:val="24"/>
          </w:rPr>
          <w:t xml:space="preserve"> to help you build emails</w:t>
        </w:r>
      </w:hyperlink>
    </w:p>
    <w:p w:rsidR="00A00C4F" w:rsidRPr="00A00C4F" w:rsidRDefault="00A00C4F" w:rsidP="00A00C4F">
      <w:pPr>
        <w:pStyle w:val="ListParagraph"/>
        <w:numPr>
          <w:ilvl w:val="0"/>
          <w:numId w:val="27"/>
        </w:numPr>
        <w:rPr>
          <w:rFonts w:ascii="Arial Narrow" w:hAnsi="Arial Narrow"/>
          <w:b/>
          <w:color w:val="F79646" w:themeColor="accent6"/>
          <w:sz w:val="24"/>
        </w:rPr>
      </w:pPr>
      <w:hyperlink w:anchor="ChooseDesign" w:history="1">
        <w:r w:rsidRPr="00A00C4F">
          <w:rPr>
            <w:rStyle w:val="Hyperlink"/>
            <w:rFonts w:ascii="Arial Narrow" w:hAnsi="Arial Narrow"/>
            <w:b/>
            <w:color w:val="F79646" w:themeColor="accent6"/>
            <w:sz w:val="24"/>
          </w:rPr>
          <w:t>Choose your design wisely</w:t>
        </w:r>
      </w:hyperlink>
    </w:p>
    <w:p w:rsidR="00A00C4F" w:rsidRPr="00A00C4F" w:rsidRDefault="00A00C4F" w:rsidP="00D85520">
      <w:pPr>
        <w:pStyle w:val="ListParagraph"/>
        <w:numPr>
          <w:ilvl w:val="0"/>
          <w:numId w:val="27"/>
        </w:numPr>
        <w:rPr>
          <w:rFonts w:ascii="Arial Narrow" w:hAnsi="Arial Narrow"/>
          <w:b/>
          <w:color w:val="F79646" w:themeColor="accent6"/>
          <w:sz w:val="24"/>
        </w:rPr>
      </w:pPr>
      <w:hyperlink w:anchor="EmailDeliverability" w:history="1">
        <w:r w:rsidRPr="00A00C4F">
          <w:rPr>
            <w:rStyle w:val="Hyperlink"/>
            <w:rFonts w:ascii="Arial Narrow" w:hAnsi="Arial Narrow"/>
            <w:b/>
            <w:color w:val="F79646" w:themeColor="accent6"/>
            <w:sz w:val="24"/>
          </w:rPr>
          <w:t>Email Deliverability</w:t>
        </w:r>
      </w:hyperlink>
    </w:p>
    <w:p w:rsidR="00FC7BEC" w:rsidRPr="00A00C4F" w:rsidRDefault="00A00C4F" w:rsidP="00FC7BEC">
      <w:pPr>
        <w:pStyle w:val="ListParagraph"/>
        <w:numPr>
          <w:ilvl w:val="0"/>
          <w:numId w:val="27"/>
        </w:numPr>
        <w:rPr>
          <w:rFonts w:ascii="Arial Narrow" w:hAnsi="Arial Narrow"/>
          <w:b/>
          <w:color w:val="F79646" w:themeColor="accent6"/>
          <w:sz w:val="24"/>
        </w:rPr>
      </w:pPr>
      <w:hyperlink w:anchor="Segment" w:history="1">
        <w:r w:rsidR="00FC7BEC" w:rsidRPr="00A00C4F">
          <w:rPr>
            <w:rStyle w:val="Hyperlink"/>
            <w:rFonts w:ascii="Arial Narrow" w:hAnsi="Arial Narrow"/>
            <w:b/>
            <w:color w:val="F79646" w:themeColor="accent6"/>
            <w:sz w:val="24"/>
          </w:rPr>
          <w:t>Tools to help you segment</w:t>
        </w:r>
      </w:hyperlink>
    </w:p>
    <w:p w:rsidR="004702D0" w:rsidRPr="00A00C4F" w:rsidRDefault="00A00C4F" w:rsidP="00FC7BEC">
      <w:pPr>
        <w:pStyle w:val="ListParagraph"/>
        <w:numPr>
          <w:ilvl w:val="0"/>
          <w:numId w:val="27"/>
        </w:numPr>
        <w:rPr>
          <w:rFonts w:ascii="Arial Narrow" w:hAnsi="Arial Narrow"/>
          <w:b/>
          <w:color w:val="F79646" w:themeColor="accent6"/>
          <w:sz w:val="24"/>
        </w:rPr>
      </w:pPr>
      <w:hyperlink w:anchor="Reports" w:history="1">
        <w:r w:rsidR="004702D0" w:rsidRPr="00A00C4F">
          <w:rPr>
            <w:rStyle w:val="Hyperlink"/>
            <w:rFonts w:ascii="Arial Narrow" w:hAnsi="Arial Narrow"/>
            <w:b/>
            <w:color w:val="F79646" w:themeColor="accent6"/>
            <w:sz w:val="24"/>
          </w:rPr>
          <w:t>What reports you should know and what they mean</w:t>
        </w:r>
      </w:hyperlink>
    </w:p>
    <w:p w:rsidR="005439FA" w:rsidRDefault="005439FA" w:rsidP="00955628">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A7002" w:rsidRDefault="00BA7002" w:rsidP="005439FA">
      <w:pPr>
        <w:rPr>
          <w:rFonts w:ascii="Arial Narrow" w:hAnsi="Arial Narrow"/>
        </w:rPr>
      </w:pPr>
    </w:p>
    <w:p w:rsidR="00B553C5" w:rsidRDefault="00B553C5" w:rsidP="005439FA">
      <w:pPr>
        <w:rPr>
          <w:rFonts w:ascii="Arial Narrow" w:hAnsi="Arial Narrow"/>
        </w:rPr>
      </w:pPr>
    </w:p>
    <w:p w:rsidR="005439FA" w:rsidRPr="002D76FC" w:rsidRDefault="00955628" w:rsidP="005439FA">
      <w:pPr>
        <w:rPr>
          <w:rStyle w:val="Heading2Char"/>
        </w:rPr>
      </w:pPr>
      <w:r w:rsidRPr="002D76FC">
        <w:rPr>
          <w:rFonts w:ascii="Arial Narrow" w:hAnsi="Arial Narrow"/>
        </w:rPr>
        <w:lastRenderedPageBreak/>
        <w:t xml:space="preserve"> </w:t>
      </w:r>
      <w:bookmarkStart w:id="1" w:name="EmailStillImportant"/>
      <w:r w:rsidR="004702D0">
        <w:rPr>
          <w:rStyle w:val="Heading2Char"/>
        </w:rPr>
        <w:t>Email Is Still Important</w:t>
      </w:r>
      <w:bookmarkEnd w:id="1"/>
    </w:p>
    <w:p w:rsidR="00AD1AB5" w:rsidRDefault="004702D0" w:rsidP="00955628">
      <w:pPr>
        <w:rPr>
          <w:rFonts w:ascii="Arial Narrow" w:hAnsi="Arial Narrow"/>
        </w:rPr>
      </w:pPr>
      <w:r>
        <w:rPr>
          <w:rFonts w:ascii="Arial Narrow" w:hAnsi="Arial Narrow"/>
        </w:rPr>
        <w:t>In our ever-growing social world the number of constituent touch-points is growing by leaps and bounds. And while social media continues to grab constituents’ attention and provides instant gratification with almost real-time information, there’s only so much of your “story” that you can tell in 140 characters, a 6-second video</w:t>
      </w:r>
      <w:r w:rsidR="00FA2132">
        <w:rPr>
          <w:rFonts w:ascii="Arial Narrow" w:hAnsi="Arial Narrow"/>
        </w:rPr>
        <w:t xml:space="preserve">, an </w:t>
      </w:r>
      <w:proofErr w:type="spellStart"/>
      <w:r w:rsidR="00FA2132">
        <w:rPr>
          <w:rFonts w:ascii="Arial Narrow" w:hAnsi="Arial Narrow"/>
        </w:rPr>
        <w:t>Instagram</w:t>
      </w:r>
      <w:proofErr w:type="spellEnd"/>
      <w:r w:rsidR="00FA2132">
        <w:rPr>
          <w:rFonts w:ascii="Arial Narrow" w:hAnsi="Arial Narrow"/>
        </w:rPr>
        <w:t xml:space="preserve"> picture</w:t>
      </w:r>
      <w:r>
        <w:rPr>
          <w:rFonts w:ascii="Arial Narrow" w:hAnsi="Arial Narrow"/>
        </w:rPr>
        <w:t xml:space="preserve"> or in a </w:t>
      </w:r>
      <w:proofErr w:type="spellStart"/>
      <w:r>
        <w:rPr>
          <w:rFonts w:ascii="Arial Narrow" w:hAnsi="Arial Narrow"/>
        </w:rPr>
        <w:t>Facebook</w:t>
      </w:r>
      <w:proofErr w:type="spellEnd"/>
      <w:r>
        <w:rPr>
          <w:rFonts w:ascii="Arial Narrow" w:hAnsi="Arial Narrow"/>
        </w:rPr>
        <w:t xml:space="preserve"> post that may or may not reach the news feed of those interested in following you. Your story generates interest and </w:t>
      </w:r>
      <w:r w:rsidR="00FA2132">
        <w:rPr>
          <w:rFonts w:ascii="Arial Narrow" w:hAnsi="Arial Narrow"/>
        </w:rPr>
        <w:t xml:space="preserve">it </w:t>
      </w:r>
      <w:r>
        <w:rPr>
          <w:rFonts w:ascii="Arial Narrow" w:hAnsi="Arial Narrow"/>
        </w:rPr>
        <w:t xml:space="preserve">generates support so don’t limit your storytelling ability by limiting your voice. </w:t>
      </w:r>
    </w:p>
    <w:p w:rsidR="00FA2132" w:rsidRDefault="00FA2132" w:rsidP="00955628">
      <w:pPr>
        <w:rPr>
          <w:rFonts w:ascii="Arial Narrow" w:hAnsi="Arial Narrow"/>
        </w:rPr>
      </w:pPr>
    </w:p>
    <w:p w:rsidR="005026A0" w:rsidRDefault="00FA2132" w:rsidP="00955628">
      <w:pPr>
        <w:rPr>
          <w:rFonts w:ascii="Arial Narrow" w:hAnsi="Arial Narrow"/>
        </w:rPr>
      </w:pPr>
      <w:r>
        <w:rPr>
          <w:rFonts w:ascii="Arial Narrow" w:hAnsi="Arial Narrow"/>
        </w:rPr>
        <w:t xml:space="preserve">Chances are high that your email list is already greatly larger than any of your social media </w:t>
      </w:r>
      <w:r w:rsidR="00FF2314">
        <w:rPr>
          <w:rFonts w:ascii="Arial Narrow" w:hAnsi="Arial Narrow"/>
        </w:rPr>
        <w:t>contact lists</w:t>
      </w:r>
      <w:r>
        <w:rPr>
          <w:rFonts w:ascii="Arial Narrow" w:hAnsi="Arial Narrow"/>
        </w:rPr>
        <w:t>.</w:t>
      </w:r>
      <w:r w:rsidR="00FF2314">
        <w:rPr>
          <w:rFonts w:ascii="Arial Narrow" w:hAnsi="Arial Narrow"/>
        </w:rPr>
        <w:t xml:space="preserve"> So why direct more resources and attention toward</w:t>
      </w:r>
      <w:r w:rsidR="002A2F9A">
        <w:rPr>
          <w:rFonts w:ascii="Arial Narrow" w:hAnsi="Arial Narrow"/>
        </w:rPr>
        <w:t xml:space="preserve"> a smaller audience, an audience that you </w:t>
      </w:r>
      <w:r w:rsidR="005026A0">
        <w:rPr>
          <w:rFonts w:ascii="Arial Narrow" w:hAnsi="Arial Narrow"/>
        </w:rPr>
        <w:t xml:space="preserve">can’t really target based on interactions? In an article on the website The Thesis Statement, Derek </w:t>
      </w:r>
      <w:proofErr w:type="spellStart"/>
      <w:r w:rsidR="005026A0">
        <w:rPr>
          <w:rFonts w:ascii="Arial Narrow" w:hAnsi="Arial Narrow"/>
        </w:rPr>
        <w:t>Halpern</w:t>
      </w:r>
      <w:proofErr w:type="spellEnd"/>
      <w:r w:rsidR="005026A0">
        <w:rPr>
          <w:rFonts w:ascii="Arial Narrow" w:hAnsi="Arial Narrow"/>
        </w:rPr>
        <w:t xml:space="preserve"> shares this common scenario of social media vs. email communication:</w:t>
      </w:r>
    </w:p>
    <w:p w:rsidR="005026A0" w:rsidRDefault="005026A0" w:rsidP="005026A0">
      <w:pPr>
        <w:shd w:val="clear" w:color="auto" w:fill="FFFFFF"/>
        <w:spacing w:after="360" w:line="326" w:lineRule="atLeast"/>
        <w:ind w:left="720"/>
        <w:rPr>
          <w:rFonts w:ascii="Arial Narrow" w:hAnsi="Arial Narrow"/>
          <w:i/>
          <w:color w:val="1F497D" w:themeColor="text2"/>
          <w:szCs w:val="20"/>
        </w:rPr>
      </w:pPr>
      <w:r w:rsidRPr="005026A0">
        <w:rPr>
          <w:rFonts w:ascii="Arial Narrow" w:hAnsi="Arial Narrow"/>
          <w:i/>
          <w:color w:val="1F497D" w:themeColor="text2"/>
          <w:szCs w:val="20"/>
        </w:rPr>
        <w:t>Recently I sent out a link to my Twitter following, and that earned around 50 clicks in an hour. I also sent that same link to my Google Plus stream, and that earned around 75 clicks.</w:t>
      </w:r>
      <w:r w:rsidRPr="005026A0">
        <w:rPr>
          <w:rFonts w:ascii="Arial Narrow" w:hAnsi="Arial Narrow"/>
          <w:i/>
          <w:color w:val="1F497D" w:themeColor="text2"/>
          <w:szCs w:val="20"/>
        </w:rPr>
        <w:br/>
        <w:t>Not great… but not bad either.</w:t>
      </w:r>
      <w:r w:rsidRPr="005026A0">
        <w:rPr>
          <w:rFonts w:ascii="Arial Narrow" w:hAnsi="Arial Narrow"/>
          <w:i/>
          <w:color w:val="1F497D" w:themeColor="text2"/>
          <w:szCs w:val="20"/>
        </w:rPr>
        <w:br/>
        <w:t>However, here’s where things got interesting</w:t>
      </w:r>
      <w:proofErr w:type="gramStart"/>
      <w:r w:rsidRPr="005026A0">
        <w:rPr>
          <w:rFonts w:ascii="Arial Narrow" w:hAnsi="Arial Narrow"/>
          <w:i/>
          <w:color w:val="1F497D" w:themeColor="text2"/>
          <w:szCs w:val="20"/>
        </w:rPr>
        <w:t>:</w:t>
      </w:r>
      <w:proofErr w:type="gramEnd"/>
      <w:r w:rsidRPr="005026A0">
        <w:rPr>
          <w:rFonts w:ascii="Arial Narrow" w:hAnsi="Arial Narrow"/>
          <w:i/>
          <w:color w:val="1F497D" w:themeColor="text2"/>
          <w:szCs w:val="20"/>
        </w:rPr>
        <w:br/>
        <w:t>When I sent out that same link to my email list (it’s about twice as large as my Twitter and Google Plus following), I received more than 1,200 clicks.</w:t>
      </w:r>
      <w:r w:rsidRPr="005026A0">
        <w:rPr>
          <w:rFonts w:ascii="Arial Narrow" w:hAnsi="Arial Narrow"/>
          <w:i/>
          <w:color w:val="1F497D" w:themeColor="text2"/>
          <w:szCs w:val="20"/>
        </w:rPr>
        <w:br/>
        <w:t>Yes, my email list might be twice as large as my social media following, but it generated about 24 times more clicks.</w:t>
      </w:r>
      <w:r w:rsidRPr="005026A0">
        <w:rPr>
          <w:rFonts w:ascii="Arial Narrow" w:hAnsi="Arial Narrow"/>
          <w:i/>
          <w:color w:val="1F497D" w:themeColor="text2"/>
          <w:szCs w:val="20"/>
        </w:rPr>
        <w:br/>
        <w:t>That’s the power of email.</w:t>
      </w:r>
    </w:p>
    <w:p w:rsidR="004702D0" w:rsidRDefault="005026A0" w:rsidP="005026A0">
      <w:pPr>
        <w:shd w:val="clear" w:color="auto" w:fill="FFFFFF"/>
        <w:spacing w:after="360" w:line="326" w:lineRule="atLeast"/>
        <w:rPr>
          <w:rFonts w:ascii="Arial Narrow" w:hAnsi="Arial Narrow"/>
        </w:rPr>
      </w:pPr>
      <w:r>
        <w:rPr>
          <w:rFonts w:ascii="Arial Narrow" w:hAnsi="Arial Narrow"/>
          <w:szCs w:val="20"/>
        </w:rPr>
        <w:t>So ask yourself, is this the same for your org?</w:t>
      </w:r>
      <w:r w:rsidR="007D07F0">
        <w:rPr>
          <w:rFonts w:ascii="Arial Narrow" w:hAnsi="Arial Narrow"/>
          <w:szCs w:val="20"/>
        </w:rPr>
        <w:t xml:space="preserve"> If so, does the focus of your strategy match the opportunity of your audience?</w:t>
      </w:r>
      <w:r>
        <w:rPr>
          <w:rFonts w:ascii="Arial Narrow" w:hAnsi="Arial Narrow"/>
          <w:szCs w:val="20"/>
        </w:rPr>
        <w:t xml:space="preserve"> Below is an </w:t>
      </w:r>
      <w:proofErr w:type="spellStart"/>
      <w:r>
        <w:rPr>
          <w:rFonts w:ascii="Arial Narrow" w:hAnsi="Arial Narrow"/>
          <w:szCs w:val="20"/>
        </w:rPr>
        <w:t>infographic</w:t>
      </w:r>
      <w:proofErr w:type="spellEnd"/>
      <w:r>
        <w:rPr>
          <w:rFonts w:ascii="Arial Narrow" w:hAnsi="Arial Narrow"/>
          <w:szCs w:val="20"/>
        </w:rPr>
        <w:t xml:space="preserve"> </w:t>
      </w:r>
      <w:r w:rsidR="00BE3B81">
        <w:rPr>
          <w:rFonts w:ascii="Arial Narrow" w:hAnsi="Arial Narrow"/>
          <w:szCs w:val="20"/>
        </w:rPr>
        <w:t xml:space="preserve">from </w:t>
      </w:r>
      <w:proofErr w:type="spellStart"/>
      <w:r w:rsidR="00BE3B81">
        <w:rPr>
          <w:rFonts w:ascii="Arial Narrow" w:hAnsi="Arial Narrow"/>
          <w:szCs w:val="20"/>
        </w:rPr>
        <w:t>VisibleGains</w:t>
      </w:r>
      <w:proofErr w:type="spellEnd"/>
      <w:r w:rsidR="00BE3B81">
        <w:rPr>
          <w:rFonts w:ascii="Arial Narrow" w:hAnsi="Arial Narrow"/>
          <w:szCs w:val="20"/>
        </w:rPr>
        <w:t xml:space="preserve"> </w:t>
      </w:r>
      <w:r>
        <w:rPr>
          <w:rFonts w:ascii="Arial Narrow" w:hAnsi="Arial Narrow"/>
          <w:szCs w:val="20"/>
        </w:rPr>
        <w:t>that should help clearly illustrate the state of email and show you why there’s no sign of it going away anytime soon.</w:t>
      </w:r>
    </w:p>
    <w:p w:rsidR="004702D0" w:rsidRPr="002D76FC" w:rsidRDefault="00BA7002" w:rsidP="004702D0">
      <w:pPr>
        <w:jc w:val="center"/>
        <w:rPr>
          <w:rFonts w:ascii="Arial Narrow" w:hAnsi="Arial Narrow"/>
        </w:rPr>
      </w:pPr>
      <w:r>
        <w:rPr>
          <w:rFonts w:ascii="Arial Narrow" w:hAnsi="Arial Narrow"/>
          <w:noProof/>
        </w:rPr>
        <w:lastRenderedPageBreak/>
        <w:pict>
          <v:shapetype id="_x0000_t202" coordsize="21600,21600" o:spt="202" path="m,l,21600r21600,l21600,xe">
            <v:stroke joinstyle="miter"/>
            <v:path gradientshapeok="t" o:connecttype="rect"/>
          </v:shapetype>
          <v:shape id="_x0000_s1036" type="#_x0000_t202" style="position:absolute;left:0;text-align:left;margin-left:-10.05pt;margin-top:572.05pt;width:146pt;height:47.55pt;z-index:251662336;mso-width-relative:margin;mso-height-relative:margin" filled="f" fillcolor="#d8d8d8 [2732]" stroked="f" strokecolor="#d8d8d8 [2732]">
            <v:fill opacity="19005f"/>
            <v:textbox>
              <w:txbxContent>
                <w:p w:rsidR="00BA7002" w:rsidRPr="008A4C16" w:rsidRDefault="00BA7002" w:rsidP="00BA7002">
                  <w:pPr>
                    <w:rPr>
                      <w:sz w:val="18"/>
                    </w:rPr>
                  </w:pPr>
                  <w:proofErr w:type="spellStart"/>
                  <w:r w:rsidRPr="008A4C16">
                    <w:rPr>
                      <w:sz w:val="18"/>
                    </w:rPr>
                    <w:t>Infographic</w:t>
                  </w:r>
                  <w:proofErr w:type="spellEnd"/>
                  <w:r w:rsidRPr="008A4C16">
                    <w:rPr>
                      <w:sz w:val="18"/>
                    </w:rPr>
                    <w:t xml:space="preserve"> from www.visiblegains.com/free-account</w:t>
                  </w:r>
                </w:p>
              </w:txbxContent>
            </v:textbox>
          </v:shape>
        </w:pict>
      </w:r>
      <w:r w:rsidR="004702D0">
        <w:rPr>
          <w:rFonts w:ascii="Arial Narrow" w:hAnsi="Arial Narrow"/>
          <w:noProof/>
        </w:rPr>
        <w:drawing>
          <wp:inline distT="0" distB="0" distL="0" distR="0">
            <wp:extent cx="2957063" cy="8407089"/>
            <wp:effectExtent l="19050" t="0" r="0" b="0"/>
            <wp:docPr id="1" name="Picture 0" descr="visiblegains-emaild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iblegains-emaildead.png"/>
                    <pic:cNvPicPr/>
                  </pic:nvPicPr>
                  <pic:blipFill>
                    <a:blip r:embed="rId9" cstate="print"/>
                    <a:stretch>
                      <a:fillRect/>
                    </a:stretch>
                  </pic:blipFill>
                  <pic:spPr>
                    <a:xfrm>
                      <a:off x="0" y="0"/>
                      <a:ext cx="2957315" cy="8407807"/>
                    </a:xfrm>
                    <a:prstGeom prst="rect">
                      <a:avLst/>
                    </a:prstGeom>
                  </pic:spPr>
                </pic:pic>
              </a:graphicData>
            </a:graphic>
          </wp:inline>
        </w:drawing>
      </w:r>
    </w:p>
    <w:p w:rsidR="00AD1AB5" w:rsidRPr="002D76FC" w:rsidRDefault="000D75DA" w:rsidP="00AD1AB5">
      <w:pPr>
        <w:rPr>
          <w:rStyle w:val="Heading2Char"/>
        </w:rPr>
      </w:pPr>
      <w:bookmarkStart w:id="2" w:name="TipstoBuildEmails"/>
      <w:r>
        <w:rPr>
          <w:rStyle w:val="Heading2Char"/>
        </w:rPr>
        <w:lastRenderedPageBreak/>
        <w:t>T</w:t>
      </w:r>
      <w:r w:rsidR="005B3374">
        <w:rPr>
          <w:rStyle w:val="Heading2Char"/>
        </w:rPr>
        <w:t>ips</w:t>
      </w:r>
      <w:r>
        <w:rPr>
          <w:rStyle w:val="Heading2Char"/>
        </w:rPr>
        <w:t xml:space="preserve"> To Help You Build Emails</w:t>
      </w:r>
    </w:p>
    <w:bookmarkEnd w:id="2"/>
    <w:p w:rsidR="00214C9E" w:rsidRDefault="008A4C16" w:rsidP="008A0925">
      <w:pPr>
        <w:rPr>
          <w:rFonts w:ascii="Arial Narrow" w:hAnsi="Arial Narrow"/>
        </w:rPr>
      </w:pPr>
      <w:r>
        <w:rPr>
          <w:rFonts w:ascii="Arial Narrow" w:hAnsi="Arial Narrow"/>
        </w:rPr>
        <w:t>Building</w:t>
      </w:r>
      <w:r w:rsidR="00F753C5">
        <w:rPr>
          <w:rFonts w:ascii="Arial Narrow" w:hAnsi="Arial Narrow"/>
        </w:rPr>
        <w:t xml:space="preserve"> an email isn’t rocket science but it does take strategy to plan and practice to refine</w:t>
      </w:r>
      <w:r w:rsidR="00394BBE">
        <w:rPr>
          <w:rFonts w:ascii="Arial Narrow" w:hAnsi="Arial Narrow"/>
        </w:rPr>
        <w:t xml:space="preserve"> as well as knowledge of things that will and won’t work in email</w:t>
      </w:r>
      <w:r w:rsidR="00F753C5">
        <w:rPr>
          <w:rFonts w:ascii="Arial Narrow" w:hAnsi="Arial Narrow"/>
        </w:rPr>
        <w:t xml:space="preserve">. </w:t>
      </w:r>
      <w:r w:rsidR="00394BBE">
        <w:rPr>
          <w:rFonts w:ascii="Arial Narrow" w:hAnsi="Arial Narrow"/>
        </w:rPr>
        <w:t xml:space="preserve">We hope that the following information will help you understand the limits of email design and avoid some of the pitfalls that can even catch the most-savvy email designers. </w:t>
      </w:r>
    </w:p>
    <w:p w:rsidR="00394BBE" w:rsidRDefault="00394BBE" w:rsidP="008A0925">
      <w:pPr>
        <w:rPr>
          <w:rFonts w:ascii="Arial Narrow" w:hAnsi="Arial Narrow"/>
        </w:rPr>
      </w:pPr>
    </w:p>
    <w:p w:rsidR="00214C9E" w:rsidRPr="00214C9E" w:rsidRDefault="00214C9E" w:rsidP="008A0925">
      <w:pPr>
        <w:rPr>
          <w:rFonts w:ascii="Arial Narrow" w:hAnsi="Arial Narrow"/>
          <w:b/>
        </w:rPr>
      </w:pPr>
      <w:r w:rsidRPr="00214C9E">
        <w:rPr>
          <w:rFonts w:ascii="Arial Narrow" w:hAnsi="Arial Narrow"/>
          <w:b/>
        </w:rPr>
        <w:t>Formatting Recommendations</w:t>
      </w:r>
    </w:p>
    <w:p w:rsidR="00C56D38" w:rsidRPr="006635A7" w:rsidRDefault="00C56D38" w:rsidP="00C56D38">
      <w:pPr>
        <w:rPr>
          <w:rStyle w:val="Heading2Char"/>
          <w:b/>
          <w:sz w:val="22"/>
        </w:rPr>
      </w:pPr>
      <w:r>
        <w:rPr>
          <w:rStyle w:val="Heading2Char"/>
          <w:b/>
          <w:sz w:val="22"/>
        </w:rPr>
        <w:t>Creative</w:t>
      </w:r>
      <w:r w:rsidRPr="006635A7">
        <w:rPr>
          <w:rStyle w:val="Heading2Char"/>
          <w:b/>
          <w:sz w:val="22"/>
        </w:rPr>
        <w:t>:</w:t>
      </w:r>
    </w:p>
    <w:p w:rsidR="00C56D38" w:rsidRPr="006635A7" w:rsidRDefault="00C56D38" w:rsidP="00C56D38">
      <w:pPr>
        <w:pStyle w:val="ListParagraph"/>
        <w:numPr>
          <w:ilvl w:val="0"/>
          <w:numId w:val="29"/>
        </w:numPr>
        <w:rPr>
          <w:rFonts w:ascii="Arial Narrow" w:hAnsi="Arial Narrow"/>
          <w:szCs w:val="20"/>
        </w:rPr>
      </w:pPr>
      <w:r w:rsidRPr="006635A7">
        <w:rPr>
          <w:rFonts w:ascii="Arial Narrow" w:hAnsi="Arial Narrow"/>
          <w:b/>
          <w:szCs w:val="20"/>
        </w:rPr>
        <w:t>Preview Pane Area:</w:t>
      </w:r>
      <w:r w:rsidRPr="006635A7">
        <w:rPr>
          <w:rFonts w:ascii="Arial Narrow" w:hAnsi="Arial Narrow"/>
          <w:szCs w:val="20"/>
        </w:rPr>
        <w:t xml:space="preserve"> Outlook's preview pane window is a commonly overlooked element in email designs. The designer only has, at the most, 300 pixels of height to present the email's main content and navigation to an Outlook user. In this case, since the user doesn't have to open the email to preview its content, this section should communicate the main message of the email quickly and efficiently. </w:t>
      </w:r>
      <w:r w:rsidRPr="006635A7">
        <w:rPr>
          <w:rFonts w:ascii="Arial Narrow" w:hAnsi="Arial Narrow"/>
          <w:b/>
          <w:szCs w:val="20"/>
        </w:rPr>
        <w:t>TECHNICAL NOTE:</w:t>
      </w:r>
      <w:r>
        <w:rPr>
          <w:rFonts w:ascii="Arial Narrow" w:hAnsi="Arial Narrow"/>
          <w:szCs w:val="20"/>
        </w:rPr>
        <w:t xml:space="preserve"> </w:t>
      </w:r>
      <w:r w:rsidRPr="006635A7">
        <w:rPr>
          <w:rFonts w:ascii="Arial Narrow" w:hAnsi="Arial Narrow"/>
          <w:szCs w:val="20"/>
        </w:rPr>
        <w:t>When laying emails out using Photoshop and Illustrator, it's always useful to set guides</w:t>
      </w:r>
      <w:r>
        <w:rPr>
          <w:rFonts w:ascii="Arial Narrow" w:hAnsi="Arial Narrow"/>
          <w:szCs w:val="20"/>
        </w:rPr>
        <w:t xml:space="preserve"> </w:t>
      </w:r>
      <w:r w:rsidRPr="006635A7">
        <w:rPr>
          <w:rFonts w:ascii="Arial Narrow" w:hAnsi="Arial Narrow"/>
          <w:szCs w:val="20"/>
        </w:rPr>
        <w:t>at 300 and 420 pixels to map out where the preview pane and "Above-the-Fold" areas are.</w:t>
      </w:r>
      <w:r w:rsidR="00BA7002">
        <w:rPr>
          <w:rFonts w:ascii="Arial Narrow" w:hAnsi="Arial Narrow"/>
          <w:szCs w:val="20"/>
        </w:rPr>
        <w:br/>
      </w:r>
    </w:p>
    <w:p w:rsidR="00C56D38" w:rsidRPr="006635A7" w:rsidRDefault="00C56D38" w:rsidP="00C56D38">
      <w:pPr>
        <w:pStyle w:val="ListParagraph"/>
        <w:numPr>
          <w:ilvl w:val="0"/>
          <w:numId w:val="29"/>
        </w:numPr>
        <w:rPr>
          <w:rFonts w:ascii="Arial Narrow" w:hAnsi="Arial Narrow"/>
          <w:szCs w:val="20"/>
        </w:rPr>
      </w:pPr>
      <w:r w:rsidRPr="006635A7">
        <w:rPr>
          <w:rFonts w:ascii="Arial Narrow" w:hAnsi="Arial Narrow"/>
          <w:b/>
          <w:szCs w:val="20"/>
        </w:rPr>
        <w:t>Above-the-Fold Area:</w:t>
      </w:r>
      <w:r w:rsidRPr="006635A7">
        <w:rPr>
          <w:rFonts w:ascii="Arial Narrow" w:hAnsi="Arial Narrow"/>
          <w:szCs w:val="20"/>
        </w:rPr>
        <w:t xml:space="preserve"> The area that appears above the browser's bottom window bar is called the "Above-the-Fold" area. This is especially important for browser-based email clients such as Hotmail and Yahoo</w:t>
      </w:r>
      <w:proofErr w:type="gramStart"/>
      <w:r w:rsidRPr="006635A7">
        <w:rPr>
          <w:rFonts w:ascii="Arial Narrow" w:hAnsi="Arial Narrow"/>
          <w:szCs w:val="20"/>
        </w:rPr>
        <w:t>!.</w:t>
      </w:r>
      <w:proofErr w:type="gramEnd"/>
      <w:r w:rsidRPr="006635A7">
        <w:rPr>
          <w:rFonts w:ascii="Arial Narrow" w:hAnsi="Arial Narrow"/>
          <w:szCs w:val="20"/>
        </w:rPr>
        <w:t xml:space="preserve"> The "Above-the-Fold" section on a 17" monitor with a resolution of 800 x 600 is 420 pixels in height. In most cases,</w:t>
      </w:r>
      <w:r>
        <w:rPr>
          <w:rFonts w:ascii="Arial Narrow" w:hAnsi="Arial Narrow"/>
          <w:szCs w:val="20"/>
        </w:rPr>
        <w:t xml:space="preserve"> </w:t>
      </w:r>
      <w:r w:rsidRPr="006635A7">
        <w:rPr>
          <w:rFonts w:ascii="Arial Narrow" w:hAnsi="Arial Narrow"/>
          <w:szCs w:val="20"/>
        </w:rPr>
        <w:t xml:space="preserve">these extra 120 pixels of space are used for content that supports the preview pane area design. It is important to note that this area should be visually engaging as well, since this is the first thing Hotmail and Yahoo! users will see when they open the email. </w:t>
      </w:r>
      <w:r w:rsidRPr="00C827C0">
        <w:rPr>
          <w:rFonts w:ascii="Arial Narrow" w:hAnsi="Arial Narrow"/>
          <w:b/>
          <w:szCs w:val="20"/>
        </w:rPr>
        <w:t>TECHNICAL NOTE:</w:t>
      </w:r>
      <w:r w:rsidRPr="006635A7">
        <w:rPr>
          <w:rFonts w:ascii="Arial Narrow" w:hAnsi="Arial Narrow"/>
          <w:szCs w:val="20"/>
        </w:rPr>
        <w:t xml:space="preserve"> When laying out the "Above-the-Fold" section,</w:t>
      </w:r>
      <w:r w:rsidR="00686895">
        <w:rPr>
          <w:rFonts w:ascii="Arial Narrow" w:hAnsi="Arial Narrow"/>
          <w:szCs w:val="20"/>
        </w:rPr>
        <w:t xml:space="preserve"> </w:t>
      </w:r>
      <w:r w:rsidRPr="006635A7">
        <w:rPr>
          <w:rFonts w:ascii="Arial Narrow" w:hAnsi="Arial Narrow"/>
          <w:szCs w:val="20"/>
        </w:rPr>
        <w:t>the recommended guide is set at 420</w:t>
      </w:r>
      <w:r>
        <w:rPr>
          <w:rFonts w:ascii="Arial Narrow" w:hAnsi="Arial Narrow"/>
          <w:szCs w:val="20"/>
        </w:rPr>
        <w:t xml:space="preserve"> </w:t>
      </w:r>
      <w:r w:rsidRPr="006635A7">
        <w:rPr>
          <w:rFonts w:ascii="Arial Narrow" w:hAnsi="Arial Narrow"/>
          <w:szCs w:val="20"/>
        </w:rPr>
        <w:t>pixels of vertical space.</w:t>
      </w:r>
      <w:r w:rsidR="00BA7002">
        <w:rPr>
          <w:rFonts w:ascii="Arial Narrow" w:hAnsi="Arial Narrow"/>
          <w:szCs w:val="20"/>
        </w:rPr>
        <w:br/>
      </w:r>
    </w:p>
    <w:p w:rsidR="00C56D38" w:rsidRPr="006635A7" w:rsidRDefault="00C56D38" w:rsidP="00C56D38">
      <w:pPr>
        <w:pStyle w:val="ListParagraph"/>
        <w:numPr>
          <w:ilvl w:val="0"/>
          <w:numId w:val="29"/>
        </w:numPr>
        <w:rPr>
          <w:rFonts w:ascii="Arial Narrow" w:hAnsi="Arial Narrow"/>
          <w:szCs w:val="20"/>
        </w:rPr>
      </w:pPr>
      <w:r w:rsidRPr="006635A7">
        <w:rPr>
          <w:rFonts w:ascii="Arial Narrow" w:hAnsi="Arial Narrow"/>
          <w:b/>
          <w:szCs w:val="20"/>
        </w:rPr>
        <w:t>Calls-to-Action (CTA):</w:t>
      </w:r>
      <w:r w:rsidRPr="006635A7">
        <w:rPr>
          <w:rFonts w:ascii="Arial Narrow" w:hAnsi="Arial Narrow"/>
          <w:szCs w:val="20"/>
        </w:rPr>
        <w:t xml:space="preserve">  CTA phrases like </w:t>
      </w:r>
      <w:r w:rsidRPr="00686895">
        <w:rPr>
          <w:rFonts w:ascii="Arial Narrow" w:hAnsi="Arial Narrow"/>
          <w:b/>
          <w:szCs w:val="20"/>
        </w:rPr>
        <w:t>"</w:t>
      </w:r>
      <w:r w:rsidR="00686895">
        <w:rPr>
          <w:rFonts w:ascii="Arial Narrow" w:hAnsi="Arial Narrow"/>
          <w:b/>
          <w:szCs w:val="20"/>
        </w:rPr>
        <w:t>Donate Now</w:t>
      </w:r>
      <w:r w:rsidR="00660E87" w:rsidRPr="00686895">
        <w:rPr>
          <w:rFonts w:ascii="Arial Narrow" w:hAnsi="Arial Narrow"/>
          <w:b/>
          <w:szCs w:val="20"/>
        </w:rPr>
        <w:t>”</w:t>
      </w:r>
      <w:r w:rsidR="00686895">
        <w:rPr>
          <w:rFonts w:ascii="Arial Narrow" w:hAnsi="Arial Narrow"/>
          <w:szCs w:val="20"/>
        </w:rPr>
        <w:t xml:space="preserve"> or </w:t>
      </w:r>
      <w:r w:rsidR="00686895" w:rsidRPr="00686895">
        <w:rPr>
          <w:rFonts w:ascii="Arial Narrow" w:hAnsi="Arial Narrow"/>
          <w:b/>
          <w:szCs w:val="20"/>
        </w:rPr>
        <w:t>“Read more about X</w:t>
      </w:r>
      <w:r w:rsidRPr="00686895">
        <w:rPr>
          <w:rFonts w:ascii="Arial Narrow" w:hAnsi="Arial Narrow"/>
          <w:b/>
          <w:szCs w:val="20"/>
        </w:rPr>
        <w:t>”</w:t>
      </w:r>
      <w:r w:rsidRPr="006635A7">
        <w:rPr>
          <w:rFonts w:ascii="Arial Narrow" w:hAnsi="Arial Narrow"/>
          <w:szCs w:val="20"/>
        </w:rPr>
        <w:t xml:space="preserve"> let the user know what they can click on and what content will be behind the link. CTAs aid users in making content and navigation decisions and generally guide them around the design. Break the phrases out visually using a heavier font weight or slightly different color. Generally, the more elements that are apparent to the user, the better off they'll be when visually scanning the page's content.</w:t>
      </w:r>
      <w:r w:rsidR="00BA7002">
        <w:rPr>
          <w:rFonts w:ascii="Arial Narrow" w:hAnsi="Arial Narrow"/>
          <w:szCs w:val="20"/>
        </w:rPr>
        <w:br/>
      </w:r>
    </w:p>
    <w:p w:rsidR="00C56D38" w:rsidRPr="00C827C0" w:rsidRDefault="00C56D38" w:rsidP="00C56D38">
      <w:pPr>
        <w:pStyle w:val="ListParagraph"/>
        <w:numPr>
          <w:ilvl w:val="0"/>
          <w:numId w:val="29"/>
        </w:numPr>
        <w:rPr>
          <w:rFonts w:ascii="Arial Narrow" w:hAnsi="Arial Narrow"/>
          <w:szCs w:val="20"/>
        </w:rPr>
      </w:pPr>
      <w:r w:rsidRPr="00C827C0">
        <w:rPr>
          <w:rFonts w:ascii="Arial Narrow" w:hAnsi="Arial Narrow"/>
          <w:b/>
          <w:szCs w:val="20"/>
        </w:rPr>
        <w:t>Email File Size and Physical Dimensions:</w:t>
      </w:r>
      <w:r w:rsidRPr="00C827C0">
        <w:rPr>
          <w:rFonts w:ascii="Arial Narrow" w:hAnsi="Arial Narrow"/>
          <w:szCs w:val="20"/>
        </w:rPr>
        <w:t xml:space="preserve">   recommends that an HTML email’s width does not exceed 700 pixels. This will leave ample room for elements like Hotmail and Outlook’s navigation bars. Anything wider will push some of the email’s content off the user’s screen and force him/her to scroll horizontally to uncover it. Emails should </w:t>
      </w:r>
      <w:r w:rsidR="004F7171">
        <w:rPr>
          <w:rFonts w:ascii="Arial Narrow" w:hAnsi="Arial Narrow"/>
          <w:szCs w:val="20"/>
        </w:rPr>
        <w:t xml:space="preserve">always </w:t>
      </w:r>
      <w:r w:rsidRPr="00C827C0">
        <w:rPr>
          <w:rFonts w:ascii="Arial Narrow" w:hAnsi="Arial Narrow"/>
          <w:szCs w:val="20"/>
        </w:rPr>
        <w:t>carry a</w:t>
      </w:r>
      <w:r w:rsidR="004F7171">
        <w:rPr>
          <w:rFonts w:ascii="Arial Narrow" w:hAnsi="Arial Narrow"/>
          <w:szCs w:val="20"/>
        </w:rPr>
        <w:t xml:space="preserve"> low</w:t>
      </w:r>
      <w:r w:rsidRPr="00C827C0">
        <w:rPr>
          <w:rFonts w:ascii="Arial Narrow" w:hAnsi="Arial Narrow"/>
          <w:szCs w:val="20"/>
        </w:rPr>
        <w:t xml:space="preserve"> file size.</w:t>
      </w:r>
      <w:r>
        <w:rPr>
          <w:rFonts w:ascii="Arial Narrow" w:hAnsi="Arial Narrow"/>
          <w:szCs w:val="20"/>
        </w:rPr>
        <w:t xml:space="preserve"> </w:t>
      </w:r>
      <w:r w:rsidR="004F7171">
        <w:rPr>
          <w:rFonts w:ascii="Arial Narrow" w:hAnsi="Arial Narrow"/>
          <w:szCs w:val="20"/>
        </w:rPr>
        <w:t xml:space="preserve">In general, the most common internet “down” speed is .5mbs. That means it takes one second to download 1 </w:t>
      </w:r>
      <w:proofErr w:type="spellStart"/>
      <w:r w:rsidR="004F7171">
        <w:rPr>
          <w:rFonts w:ascii="Arial Narrow" w:hAnsi="Arial Narrow"/>
          <w:szCs w:val="20"/>
        </w:rPr>
        <w:t>mb</w:t>
      </w:r>
      <w:proofErr w:type="spellEnd"/>
      <w:r w:rsidR="004F7171">
        <w:rPr>
          <w:rFonts w:ascii="Arial Narrow" w:hAnsi="Arial Narrow"/>
          <w:szCs w:val="20"/>
        </w:rPr>
        <w:t xml:space="preserve"> of data</w:t>
      </w:r>
      <w:r w:rsidRPr="00C827C0">
        <w:rPr>
          <w:rFonts w:ascii="Arial Narrow" w:hAnsi="Arial Narrow"/>
          <w:szCs w:val="20"/>
        </w:rPr>
        <w:t xml:space="preserve"> 30k email will be downloaded in 6 seconds and a 60k email in 12 seconds. Of course, the smaller the file is, the quicker it will load, but anything </w:t>
      </w:r>
      <w:proofErr w:type="gramStart"/>
      <w:r w:rsidRPr="00C827C0">
        <w:rPr>
          <w:rFonts w:ascii="Arial Narrow" w:hAnsi="Arial Narrow"/>
          <w:szCs w:val="20"/>
        </w:rPr>
        <w:t>under</w:t>
      </w:r>
      <w:proofErr w:type="gramEnd"/>
      <w:r w:rsidRPr="00C827C0">
        <w:rPr>
          <w:rFonts w:ascii="Arial Narrow" w:hAnsi="Arial Narrow"/>
          <w:szCs w:val="20"/>
        </w:rPr>
        <w:t xml:space="preserve"> 100k will be received by the inbox without being filtered.</w:t>
      </w:r>
      <w:r w:rsidR="00BA7002">
        <w:rPr>
          <w:rFonts w:ascii="Arial Narrow" w:hAnsi="Arial Narrow"/>
          <w:szCs w:val="20"/>
        </w:rPr>
        <w:br/>
      </w:r>
    </w:p>
    <w:p w:rsidR="00C56D38" w:rsidRPr="00C827C0" w:rsidRDefault="00C56D38" w:rsidP="00C56D38">
      <w:pPr>
        <w:pStyle w:val="ListParagraph"/>
        <w:numPr>
          <w:ilvl w:val="0"/>
          <w:numId w:val="29"/>
        </w:numPr>
        <w:rPr>
          <w:rFonts w:ascii="Arial Narrow" w:hAnsi="Arial Narrow"/>
          <w:szCs w:val="20"/>
        </w:rPr>
      </w:pPr>
      <w:proofErr w:type="spellStart"/>
      <w:r w:rsidRPr="00C827C0">
        <w:rPr>
          <w:rFonts w:ascii="Arial Narrow" w:hAnsi="Arial Narrow"/>
          <w:b/>
          <w:szCs w:val="20"/>
        </w:rPr>
        <w:t>Stylesheets</w:t>
      </w:r>
      <w:proofErr w:type="spellEnd"/>
      <w:r w:rsidRPr="00C827C0">
        <w:rPr>
          <w:rFonts w:ascii="Arial Narrow" w:hAnsi="Arial Narrow"/>
          <w:b/>
          <w:szCs w:val="20"/>
        </w:rPr>
        <w:t>:</w:t>
      </w:r>
      <w:r w:rsidRPr="00C827C0">
        <w:rPr>
          <w:rFonts w:ascii="Arial Narrow" w:hAnsi="Arial Narrow"/>
          <w:szCs w:val="20"/>
        </w:rPr>
        <w:t xml:space="preserve">  recommends using inline </w:t>
      </w:r>
      <w:proofErr w:type="spellStart"/>
      <w:r w:rsidRPr="00C827C0">
        <w:rPr>
          <w:rFonts w:ascii="Arial Narrow" w:hAnsi="Arial Narrow"/>
          <w:szCs w:val="20"/>
        </w:rPr>
        <w:t>stylesheets</w:t>
      </w:r>
      <w:proofErr w:type="spellEnd"/>
      <w:r w:rsidRPr="00C827C0">
        <w:rPr>
          <w:rFonts w:ascii="Arial Narrow" w:hAnsi="Arial Narrow"/>
          <w:szCs w:val="20"/>
        </w:rPr>
        <w:t xml:space="preserve"> to format text. You can also use regular HTML to control how text in the design looks. Here's an example of an inline </w:t>
      </w:r>
      <w:proofErr w:type="spellStart"/>
      <w:r w:rsidRPr="00C827C0">
        <w:rPr>
          <w:rFonts w:ascii="Arial Narrow" w:hAnsi="Arial Narrow"/>
          <w:szCs w:val="20"/>
        </w:rPr>
        <w:t>stylesheet</w:t>
      </w:r>
      <w:proofErr w:type="spellEnd"/>
      <w:r w:rsidRPr="00C827C0">
        <w:rPr>
          <w:rFonts w:ascii="Arial Narrow" w:hAnsi="Arial Narrow"/>
          <w:szCs w:val="20"/>
        </w:rPr>
        <w:t>: &lt;font style="font-</w:t>
      </w:r>
      <w:proofErr w:type="spellStart"/>
      <w:r w:rsidRPr="00C827C0">
        <w:rPr>
          <w:rFonts w:ascii="Arial Narrow" w:hAnsi="Arial Narrow"/>
          <w:szCs w:val="20"/>
        </w:rPr>
        <w:t>family:verdana,arial,helvetica</w:t>
      </w:r>
      <w:proofErr w:type="spellEnd"/>
      <w:r w:rsidRPr="00C827C0">
        <w:rPr>
          <w:rFonts w:ascii="Arial Narrow" w:hAnsi="Arial Narrow"/>
          <w:szCs w:val="20"/>
        </w:rPr>
        <w:t>; font-color=#000000; font-size=12pt"&gt;</w:t>
      </w:r>
      <w:r w:rsidR="00BA7002">
        <w:rPr>
          <w:rFonts w:ascii="Arial Narrow" w:hAnsi="Arial Narrow"/>
          <w:szCs w:val="20"/>
        </w:rPr>
        <w:br/>
      </w:r>
    </w:p>
    <w:p w:rsidR="00C56D38" w:rsidRPr="00C827C0" w:rsidRDefault="00012509" w:rsidP="00C56D38">
      <w:pPr>
        <w:pStyle w:val="ListParagraph"/>
        <w:numPr>
          <w:ilvl w:val="0"/>
          <w:numId w:val="29"/>
        </w:numPr>
        <w:rPr>
          <w:rFonts w:ascii="Arial Narrow" w:hAnsi="Arial Narrow"/>
          <w:szCs w:val="20"/>
        </w:rPr>
      </w:pPr>
      <w:r w:rsidRPr="00012509">
        <w:rPr>
          <w:rFonts w:ascii="Arial Narrow" w:hAnsi="Arial Narrow"/>
          <w:b/>
          <w:noProof/>
          <w:szCs w:val="20"/>
        </w:rPr>
        <w:pict>
          <v:shape id="_x0000_s1029" type="#_x0000_t202" style="position:absolute;left:0;text-align:left;margin-left:36.8pt;margin-top:46.4pt;width:448.3pt;height:34.05pt;z-index:251661312;mso-width-relative:margin;mso-height-relative:margin" fillcolor="#d8d8d8 [2732]" strokecolor="#d8d8d8 [2732]">
            <v:fill opacity="19005f"/>
            <v:textbox>
              <w:txbxContent>
                <w:p w:rsidR="001E1E1D" w:rsidRPr="00BA7002" w:rsidRDefault="001E1E1D" w:rsidP="001E1E1D">
                  <w:pPr>
                    <w:rPr>
                      <w:sz w:val="18"/>
                      <w:szCs w:val="18"/>
                    </w:rPr>
                  </w:pPr>
                  <w:r w:rsidRPr="00BA7002">
                    <w:rPr>
                      <w:sz w:val="18"/>
                      <w:szCs w:val="18"/>
                    </w:rPr>
                    <w:t xml:space="preserve">&lt;p style="text-align: </w:t>
                  </w:r>
                  <w:proofErr w:type="gramStart"/>
                  <w:r w:rsidRPr="00BA7002">
                    <w:rPr>
                      <w:sz w:val="18"/>
                      <w:szCs w:val="18"/>
                    </w:rPr>
                    <w:t>left;</w:t>
                  </w:r>
                  <w:proofErr w:type="gramEnd"/>
                  <w:r w:rsidRPr="00BA7002">
                    <w:rPr>
                      <w:sz w:val="18"/>
                      <w:szCs w:val="18"/>
                    </w:rPr>
                    <w:t xml:space="preserve">"&gt;&lt;a </w:t>
                  </w:r>
                  <w:proofErr w:type="spellStart"/>
                  <w:r w:rsidRPr="00BA7002">
                    <w:rPr>
                      <w:sz w:val="18"/>
                      <w:szCs w:val="18"/>
                    </w:rPr>
                    <w:t>href</w:t>
                  </w:r>
                  <w:proofErr w:type="spellEnd"/>
                  <w:r w:rsidRPr="00BA7002">
                    <w:rPr>
                      <w:sz w:val="18"/>
                      <w:szCs w:val="18"/>
                    </w:rPr>
                    <w:t>="#</w:t>
                  </w:r>
                  <w:proofErr w:type="spellStart"/>
                  <w:r w:rsidRPr="00BA7002">
                    <w:rPr>
                      <w:sz w:val="18"/>
                      <w:szCs w:val="18"/>
                    </w:rPr>
                    <w:t>featureA</w:t>
                  </w:r>
                  <w:proofErr w:type="spellEnd"/>
                  <w:r w:rsidRPr="00BA7002">
                    <w:rPr>
                      <w:sz w:val="18"/>
                      <w:szCs w:val="18"/>
                    </w:rPr>
                    <w:t>"&gt;Link to Feature A&lt;/a&gt;&lt;/p&gt;</w:t>
                  </w:r>
                </w:p>
                <w:p w:rsidR="001E1E1D" w:rsidRPr="00BA7002" w:rsidRDefault="001E1E1D" w:rsidP="001E1E1D">
                  <w:pPr>
                    <w:rPr>
                      <w:sz w:val="18"/>
                      <w:szCs w:val="18"/>
                    </w:rPr>
                  </w:pPr>
                  <w:r w:rsidRPr="00BA7002">
                    <w:rPr>
                      <w:sz w:val="18"/>
                      <w:szCs w:val="18"/>
                    </w:rPr>
                    <w:t xml:space="preserve">&lt;p style="text-align: </w:t>
                  </w:r>
                  <w:proofErr w:type="gramStart"/>
                  <w:r w:rsidRPr="00BA7002">
                    <w:rPr>
                      <w:sz w:val="18"/>
                      <w:szCs w:val="18"/>
                    </w:rPr>
                    <w:t>left;</w:t>
                  </w:r>
                  <w:proofErr w:type="gramEnd"/>
                  <w:r w:rsidRPr="00BA7002">
                    <w:rPr>
                      <w:sz w:val="18"/>
                      <w:szCs w:val="18"/>
                    </w:rPr>
                    <w:t>"&gt;&lt;a name="</w:t>
                  </w:r>
                  <w:proofErr w:type="spellStart"/>
                  <w:r w:rsidRPr="00BA7002">
                    <w:rPr>
                      <w:sz w:val="18"/>
                      <w:szCs w:val="18"/>
                    </w:rPr>
                    <w:t>featureA</w:t>
                  </w:r>
                  <w:proofErr w:type="spellEnd"/>
                  <w:r w:rsidRPr="00BA7002">
                    <w:rPr>
                      <w:sz w:val="18"/>
                      <w:szCs w:val="18"/>
                    </w:rPr>
                    <w:t>"&gt;&lt;/a&gt;Feature A&lt;/p&gt;</w:t>
                  </w:r>
                </w:p>
              </w:txbxContent>
            </v:textbox>
          </v:shape>
        </w:pict>
      </w:r>
      <w:r w:rsidR="00C56D38" w:rsidRPr="00C827C0">
        <w:rPr>
          <w:rFonts w:ascii="Arial Narrow" w:hAnsi="Arial Narrow"/>
          <w:b/>
          <w:szCs w:val="20"/>
        </w:rPr>
        <w:t xml:space="preserve">Navigation:  </w:t>
      </w:r>
      <w:r w:rsidR="00C56D38" w:rsidRPr="00C827C0">
        <w:rPr>
          <w:rFonts w:ascii="Arial Narrow" w:hAnsi="Arial Narrow"/>
          <w:szCs w:val="20"/>
        </w:rPr>
        <w:t xml:space="preserve">It is very important to give the user complete control of how they view the email’s content and interact with its navigation. For emails that have a lot of content, </w:t>
      </w:r>
      <w:proofErr w:type="spellStart"/>
      <w:r w:rsidR="00C56D38">
        <w:rPr>
          <w:rFonts w:ascii="Arial Narrow" w:hAnsi="Arial Narrow"/>
          <w:szCs w:val="20"/>
        </w:rPr>
        <w:t>Blackbaud</w:t>
      </w:r>
      <w:proofErr w:type="spellEnd"/>
      <w:r w:rsidR="00C56D38" w:rsidRPr="00C827C0">
        <w:rPr>
          <w:rFonts w:ascii="Arial Narrow" w:hAnsi="Arial Narrow"/>
          <w:szCs w:val="20"/>
        </w:rPr>
        <w:t xml:space="preserve"> recommends using “same-page” navigation</w:t>
      </w:r>
      <w:r w:rsidR="00686895">
        <w:rPr>
          <w:rFonts w:ascii="Arial Narrow" w:hAnsi="Arial Narrow"/>
          <w:szCs w:val="20"/>
        </w:rPr>
        <w:t xml:space="preserve"> using anchor tags like below:</w:t>
      </w:r>
      <w:r w:rsidR="001E1E1D">
        <w:rPr>
          <w:rFonts w:ascii="Arial Narrow" w:hAnsi="Arial Narrow"/>
          <w:szCs w:val="20"/>
        </w:rPr>
        <w:br/>
      </w:r>
      <w:r w:rsidR="001E1E1D">
        <w:rPr>
          <w:rFonts w:ascii="Arial Narrow" w:hAnsi="Arial Narrow"/>
          <w:szCs w:val="20"/>
        </w:rPr>
        <w:br/>
      </w:r>
      <w:r w:rsidR="001E1E1D">
        <w:rPr>
          <w:rFonts w:ascii="Arial Narrow" w:hAnsi="Arial Narrow"/>
          <w:szCs w:val="20"/>
        </w:rPr>
        <w:br/>
      </w:r>
      <w:r w:rsidR="00686895">
        <w:rPr>
          <w:rFonts w:ascii="Arial Narrow" w:hAnsi="Arial Narrow"/>
          <w:szCs w:val="20"/>
        </w:rPr>
        <w:br/>
      </w:r>
      <w:r w:rsidR="00C56D38" w:rsidRPr="00C827C0">
        <w:rPr>
          <w:rFonts w:ascii="Arial Narrow" w:hAnsi="Arial Narrow"/>
          <w:szCs w:val="20"/>
        </w:rPr>
        <w:t xml:space="preserve">This will allow users to jump right to the content they want to read and will not make them scroll down the email to uncover it. </w:t>
      </w:r>
    </w:p>
    <w:p w:rsidR="00C56D38" w:rsidRDefault="00C56D38" w:rsidP="00C56D38">
      <w:pPr>
        <w:pStyle w:val="ListParagraph"/>
        <w:numPr>
          <w:ilvl w:val="0"/>
          <w:numId w:val="29"/>
        </w:numPr>
        <w:rPr>
          <w:rFonts w:ascii="Arial Narrow" w:hAnsi="Arial Narrow"/>
          <w:szCs w:val="20"/>
        </w:rPr>
      </w:pPr>
      <w:r w:rsidRPr="00C827C0">
        <w:rPr>
          <w:rFonts w:ascii="Arial Narrow" w:hAnsi="Arial Narrow"/>
          <w:b/>
          <w:szCs w:val="20"/>
        </w:rPr>
        <w:lastRenderedPageBreak/>
        <w:t>Image Usage:</w:t>
      </w:r>
      <w:r w:rsidRPr="00C827C0">
        <w:rPr>
          <w:rFonts w:ascii="Arial Narrow" w:hAnsi="Arial Narrow"/>
          <w:szCs w:val="20"/>
        </w:rPr>
        <w:t xml:space="preserve"> Never have important content appear only in an image. If that image fails to load, the main message of the email will be lost. This is important since more and more email clients, like Gmail, won’t display images in an email unless the user takes action to do so. Also, avoid spaces in your HTML code between an &lt;</w:t>
      </w:r>
      <w:proofErr w:type="spellStart"/>
      <w:r w:rsidRPr="00C827C0">
        <w:rPr>
          <w:rFonts w:ascii="Arial Narrow" w:hAnsi="Arial Narrow"/>
          <w:szCs w:val="20"/>
        </w:rPr>
        <w:t>img</w:t>
      </w:r>
      <w:proofErr w:type="spellEnd"/>
      <w:r w:rsidRPr="00C827C0">
        <w:rPr>
          <w:rFonts w:ascii="Arial Narrow" w:hAnsi="Arial Narrow"/>
          <w:szCs w:val="20"/>
        </w:rPr>
        <w:t xml:space="preserve">&gt; tag and &lt;/td&gt; tag. Some browsers will read this space as an actual space in the overall layout which can lead to “cracked” graphics. Your code should look like this: </w:t>
      </w:r>
      <w:r>
        <w:rPr>
          <w:rFonts w:ascii="Arial Narrow" w:hAnsi="Arial Narrow"/>
          <w:szCs w:val="20"/>
        </w:rPr>
        <w:br/>
      </w:r>
      <w:r w:rsidRPr="00C827C0">
        <w:rPr>
          <w:rFonts w:ascii="Arial Narrow" w:hAnsi="Arial Narrow"/>
          <w:szCs w:val="20"/>
        </w:rPr>
        <w:t>&lt;</w:t>
      </w:r>
      <w:proofErr w:type="spellStart"/>
      <w:r w:rsidRPr="00C827C0">
        <w:rPr>
          <w:rFonts w:ascii="Arial Narrow" w:hAnsi="Arial Narrow"/>
          <w:szCs w:val="20"/>
        </w:rPr>
        <w:t>img</w:t>
      </w:r>
      <w:proofErr w:type="spellEnd"/>
      <w:r w:rsidRPr="00C827C0">
        <w:rPr>
          <w:rFonts w:ascii="Arial Narrow" w:hAnsi="Arial Narrow"/>
          <w:szCs w:val="20"/>
        </w:rPr>
        <w:t xml:space="preserve"> </w:t>
      </w:r>
      <w:proofErr w:type="spellStart"/>
      <w:r w:rsidRPr="00C827C0">
        <w:rPr>
          <w:rFonts w:ascii="Arial Narrow" w:hAnsi="Arial Narrow"/>
          <w:szCs w:val="20"/>
        </w:rPr>
        <w:t>src</w:t>
      </w:r>
      <w:proofErr w:type="spellEnd"/>
      <w:r w:rsidRPr="00C827C0">
        <w:rPr>
          <w:rFonts w:ascii="Arial Narrow" w:hAnsi="Arial Narrow"/>
          <w:szCs w:val="20"/>
        </w:rPr>
        <w:t>="src.gif"&gt;&lt;/td&gt; not: &lt;</w:t>
      </w:r>
      <w:proofErr w:type="spellStart"/>
      <w:r w:rsidRPr="00C827C0">
        <w:rPr>
          <w:rFonts w:ascii="Arial Narrow" w:hAnsi="Arial Narrow"/>
          <w:szCs w:val="20"/>
        </w:rPr>
        <w:t>img</w:t>
      </w:r>
      <w:proofErr w:type="spellEnd"/>
      <w:r w:rsidRPr="00C827C0">
        <w:rPr>
          <w:rFonts w:ascii="Arial Narrow" w:hAnsi="Arial Narrow"/>
          <w:szCs w:val="20"/>
        </w:rPr>
        <w:t xml:space="preserve"> </w:t>
      </w:r>
      <w:proofErr w:type="spellStart"/>
      <w:r w:rsidRPr="00C827C0">
        <w:rPr>
          <w:rFonts w:ascii="Arial Narrow" w:hAnsi="Arial Narrow"/>
          <w:szCs w:val="20"/>
        </w:rPr>
        <w:t>src</w:t>
      </w:r>
      <w:proofErr w:type="spellEnd"/>
      <w:r w:rsidRPr="00C827C0">
        <w:rPr>
          <w:rFonts w:ascii="Arial Narrow" w:hAnsi="Arial Narrow"/>
          <w:szCs w:val="20"/>
        </w:rPr>
        <w:t>="src.gif"&gt;</w:t>
      </w:r>
      <w:r w:rsidRPr="00C827C0">
        <w:rPr>
          <w:rFonts w:ascii="Arial Narrow" w:hAnsi="Arial Narrow"/>
          <w:szCs w:val="20"/>
          <w:highlight w:val="yellow"/>
        </w:rPr>
        <w:t>space</w:t>
      </w:r>
      <w:r w:rsidRPr="00C827C0">
        <w:rPr>
          <w:rFonts w:ascii="Arial Narrow" w:hAnsi="Arial Narrow"/>
          <w:szCs w:val="20"/>
        </w:rPr>
        <w:t>&lt;/td&gt;</w:t>
      </w:r>
    </w:p>
    <w:p w:rsidR="00C56D38" w:rsidRDefault="00C56D38" w:rsidP="00214C9E">
      <w:pPr>
        <w:rPr>
          <w:rStyle w:val="Heading2Char"/>
          <w:b/>
          <w:sz w:val="22"/>
        </w:rPr>
      </w:pPr>
    </w:p>
    <w:p w:rsidR="00214C9E" w:rsidRPr="00214C9E" w:rsidRDefault="00214C9E" w:rsidP="00214C9E">
      <w:pPr>
        <w:rPr>
          <w:rStyle w:val="Heading2Char"/>
          <w:b/>
          <w:sz w:val="22"/>
        </w:rPr>
      </w:pPr>
      <w:r w:rsidRPr="00214C9E">
        <w:rPr>
          <w:rStyle w:val="Heading2Char"/>
          <w:b/>
          <w:sz w:val="22"/>
        </w:rPr>
        <w:t>Technical:</w:t>
      </w:r>
    </w:p>
    <w:p w:rsidR="006635A7" w:rsidRPr="008A4C16" w:rsidRDefault="00012509" w:rsidP="008A4C16">
      <w:pPr>
        <w:pStyle w:val="ListParagraph"/>
        <w:numPr>
          <w:ilvl w:val="0"/>
          <w:numId w:val="29"/>
        </w:numPr>
        <w:rPr>
          <w:rFonts w:ascii="Arial Narrow" w:hAnsi="Arial Narrow"/>
        </w:rPr>
      </w:pPr>
      <w:r w:rsidRPr="00012509">
        <w:rPr>
          <w:rFonts w:ascii="Arial Narrow" w:hAnsi="Arial Narrow"/>
          <w:b/>
          <w:noProof/>
        </w:rPr>
        <w:pict>
          <v:shape id="_x0000_s1027" type="#_x0000_t202" style="position:absolute;left:0;text-align:left;margin-left:313.65pt;margin-top:4.5pt;width:144.55pt;height:215.95pt;z-index:251659264;mso-position-horizontal:right;mso-width-relative:margin;mso-height-relative:margin" filled="f" fillcolor="#d8d8d8 [2732]" stroked="f" strokecolor="#d8d8d8 [2732]">
            <v:fill opacity="19005f"/>
            <v:textbox style="mso-next-textbox:#_x0000_s1027">
              <w:txbxContent>
                <w:p w:rsidR="00660E87" w:rsidRDefault="00660E87" w:rsidP="00D738BD">
                  <w:pPr>
                    <w:jc w:val="right"/>
                  </w:pPr>
                  <w:r w:rsidRPr="00D738BD">
                    <w:rPr>
                      <w:noProof/>
                    </w:rPr>
                    <w:drawing>
                      <wp:inline distT="0" distB="0" distL="0" distR="0">
                        <wp:extent cx="1563212" cy="2443941"/>
                        <wp:effectExtent l="19050" t="0" r="0" b="0"/>
                        <wp:docPr id="4" name="Picture 1" descr="video-ss-in-em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ss-in-email.jpg"/>
                                <pic:cNvPicPr/>
                              </pic:nvPicPr>
                              <pic:blipFill>
                                <a:blip r:embed="rId10"/>
                                <a:stretch>
                                  <a:fillRect/>
                                </a:stretch>
                              </pic:blipFill>
                              <pic:spPr>
                                <a:xfrm>
                                  <a:off x="0" y="0"/>
                                  <a:ext cx="1565909" cy="2448158"/>
                                </a:xfrm>
                                <a:prstGeom prst="rect">
                                  <a:avLst/>
                                </a:prstGeom>
                              </pic:spPr>
                            </pic:pic>
                          </a:graphicData>
                        </a:graphic>
                      </wp:inline>
                    </w:drawing>
                  </w:r>
                  <w:r>
                    <w:br/>
                  </w:r>
                  <w:r w:rsidRPr="00D738BD">
                    <w:rPr>
                      <w:sz w:val="18"/>
                    </w:rPr>
                    <w:t>Video Screenshot in Email</w:t>
                  </w:r>
                </w:p>
              </w:txbxContent>
            </v:textbox>
            <w10:wrap type="square"/>
          </v:shape>
        </w:pict>
      </w:r>
      <w:r w:rsidR="006635A7" w:rsidRPr="006635A7">
        <w:rPr>
          <w:rFonts w:ascii="Arial Narrow" w:hAnsi="Arial Narrow"/>
          <w:b/>
        </w:rPr>
        <w:t>Video:</w:t>
      </w:r>
      <w:r w:rsidR="006635A7">
        <w:rPr>
          <w:rFonts w:ascii="Arial Narrow" w:hAnsi="Arial Narrow"/>
        </w:rPr>
        <w:t xml:space="preserve">  While video is a popular messaging tool in online communication, many email tools still do not enable video to be played through an email. Until it is more universally accepted, best-practice is to place a screenshot of your video in a video player and link it to launch </w:t>
      </w:r>
      <w:r w:rsidR="00C827C0">
        <w:rPr>
          <w:rFonts w:ascii="Arial Narrow" w:hAnsi="Arial Narrow"/>
        </w:rPr>
        <w:t>web page that contains the video.</w:t>
      </w:r>
      <w:r w:rsidR="008A4C16">
        <w:rPr>
          <w:rFonts w:ascii="Arial Narrow" w:hAnsi="Arial Narrow"/>
        </w:rPr>
        <w:t xml:space="preserve"> There are also tools like </w:t>
      </w:r>
      <w:hyperlink r:id="rId11" w:history="1">
        <w:r w:rsidR="008A4C16" w:rsidRPr="00CA00A0">
          <w:rPr>
            <w:rStyle w:val="Hyperlink"/>
            <w:rFonts w:ascii="Arial Narrow" w:hAnsi="Arial Narrow"/>
          </w:rPr>
          <w:t>http://bombbomb.com/</w:t>
        </w:r>
      </w:hyperlink>
      <w:r w:rsidR="008A4C16">
        <w:rPr>
          <w:rFonts w:ascii="Arial Narrow" w:hAnsi="Arial Narrow"/>
        </w:rPr>
        <w:t xml:space="preserve"> can offer for a monthly fee to help you place HTML5 videos into email. This still doesn’t work in all email clients but it is a step in the right direction and a preview for what will be coming in the future of email marketing. </w:t>
      </w:r>
      <w:r w:rsidR="00BA7002">
        <w:rPr>
          <w:rFonts w:ascii="Arial Narrow" w:hAnsi="Arial Narrow"/>
        </w:rPr>
        <w:br/>
      </w:r>
    </w:p>
    <w:p w:rsidR="00214C9E" w:rsidRDefault="00214C9E" w:rsidP="00214C9E">
      <w:pPr>
        <w:pStyle w:val="ListParagraph"/>
        <w:numPr>
          <w:ilvl w:val="0"/>
          <w:numId w:val="29"/>
        </w:numPr>
        <w:rPr>
          <w:rFonts w:ascii="Arial Narrow" w:hAnsi="Arial Narrow"/>
        </w:rPr>
      </w:pPr>
      <w:r w:rsidRPr="00214C9E">
        <w:rPr>
          <w:rFonts w:ascii="Arial Narrow" w:hAnsi="Arial Narrow"/>
          <w:b/>
        </w:rPr>
        <w:t>JavaScript:</w:t>
      </w:r>
      <w:r w:rsidRPr="00214C9E">
        <w:rPr>
          <w:rFonts w:ascii="Arial Narrow" w:hAnsi="Arial Narrow"/>
        </w:rPr>
        <w:t xml:space="preserve"> </w:t>
      </w:r>
      <w:proofErr w:type="spellStart"/>
      <w:r w:rsidRPr="00214C9E">
        <w:rPr>
          <w:rFonts w:ascii="Arial Narrow" w:hAnsi="Arial Narrow"/>
        </w:rPr>
        <w:t>Javascript</w:t>
      </w:r>
      <w:proofErr w:type="spellEnd"/>
      <w:r w:rsidRPr="00214C9E">
        <w:rPr>
          <w:rFonts w:ascii="Arial Narrow" w:hAnsi="Arial Narrow"/>
        </w:rPr>
        <w:t xml:space="preserve"> is supported by all web browsers, but not all email clients. Since this is the case, it is </w:t>
      </w:r>
      <w:r w:rsidR="00221A16" w:rsidRPr="00221A16">
        <w:rPr>
          <w:rFonts w:ascii="Arial Narrow" w:hAnsi="Arial Narrow"/>
          <w:b/>
          <w:i/>
        </w:rPr>
        <w:t xml:space="preserve">highly </w:t>
      </w:r>
      <w:r w:rsidRPr="00221A16">
        <w:rPr>
          <w:rFonts w:ascii="Arial Narrow" w:hAnsi="Arial Narrow"/>
          <w:b/>
          <w:i/>
        </w:rPr>
        <w:t>recommended</w:t>
      </w:r>
      <w:r w:rsidRPr="00214C9E">
        <w:rPr>
          <w:rFonts w:ascii="Arial Narrow" w:hAnsi="Arial Narrow"/>
        </w:rPr>
        <w:t xml:space="preserve"> that JS is not used so that the email is universally accepted.</w:t>
      </w:r>
      <w:r w:rsidR="00BA7002">
        <w:rPr>
          <w:rFonts w:ascii="Arial Narrow" w:hAnsi="Arial Narrow"/>
        </w:rPr>
        <w:br/>
      </w:r>
    </w:p>
    <w:p w:rsidR="00214C9E" w:rsidRDefault="00214C9E" w:rsidP="00214C9E">
      <w:pPr>
        <w:pStyle w:val="ListParagraph"/>
        <w:numPr>
          <w:ilvl w:val="0"/>
          <w:numId w:val="29"/>
        </w:numPr>
        <w:rPr>
          <w:rFonts w:ascii="Arial Narrow" w:hAnsi="Arial Narrow"/>
        </w:rPr>
      </w:pPr>
      <w:r w:rsidRPr="00214C9E">
        <w:rPr>
          <w:rFonts w:ascii="Arial Narrow" w:hAnsi="Arial Narrow"/>
          <w:b/>
        </w:rPr>
        <w:t>Background Tags and Colors:</w:t>
      </w:r>
      <w:r>
        <w:rPr>
          <w:rFonts w:ascii="Arial Narrow" w:hAnsi="Arial Narrow"/>
          <w:b/>
        </w:rPr>
        <w:t xml:space="preserve"> </w:t>
      </w:r>
      <w:r w:rsidRPr="00214C9E">
        <w:rPr>
          <w:rFonts w:ascii="Arial Narrow" w:hAnsi="Arial Narrow"/>
        </w:rPr>
        <w:t xml:space="preserve"> Background tags are stripped by some browsers and email clients, such as AOL</w:t>
      </w:r>
      <w:r w:rsidR="008E32D1">
        <w:rPr>
          <w:rFonts w:ascii="Arial Narrow" w:hAnsi="Arial Narrow"/>
        </w:rPr>
        <w:t xml:space="preserve"> and Gmail</w:t>
      </w:r>
      <w:r w:rsidRPr="00214C9E">
        <w:rPr>
          <w:rFonts w:ascii="Arial Narrow" w:hAnsi="Arial Narrow"/>
        </w:rPr>
        <w:t xml:space="preserve">. If the creative calls for a background image, </w:t>
      </w:r>
      <w:r>
        <w:rPr>
          <w:rFonts w:ascii="Arial Narrow" w:hAnsi="Arial Narrow"/>
        </w:rPr>
        <w:t xml:space="preserve">we </w:t>
      </w:r>
      <w:r w:rsidRPr="00214C9E">
        <w:rPr>
          <w:rFonts w:ascii="Arial Narrow" w:hAnsi="Arial Narrow"/>
        </w:rPr>
        <w:t xml:space="preserve">recommend nesting it in a table within the body </w:t>
      </w:r>
      <w:r w:rsidR="00221A16">
        <w:rPr>
          <w:rFonts w:ascii="Arial Narrow" w:hAnsi="Arial Narrow"/>
        </w:rPr>
        <w:t xml:space="preserve">of a cell and not as the background of the table or of the cell. Always define your background color. </w:t>
      </w:r>
      <w:r w:rsidRPr="00214C9E">
        <w:rPr>
          <w:rFonts w:ascii="Arial Narrow" w:hAnsi="Arial Narrow"/>
        </w:rPr>
        <w:t>Define the background color default to white (&lt;BODY BGCOLOR=#FFFFFF&gt;)</w:t>
      </w:r>
      <w:r w:rsidR="00221A16">
        <w:rPr>
          <w:rFonts w:ascii="Arial Narrow" w:hAnsi="Arial Narrow"/>
        </w:rPr>
        <w:t xml:space="preserve"> unless your design calls for another color</w:t>
      </w:r>
      <w:r w:rsidRPr="00214C9E">
        <w:rPr>
          <w:rFonts w:ascii="Arial Narrow" w:hAnsi="Arial Narrow"/>
        </w:rPr>
        <w:t>. While most email clients have a white background default, others</w:t>
      </w:r>
      <w:r w:rsidR="008E32D1">
        <w:rPr>
          <w:rFonts w:ascii="Arial Narrow" w:hAnsi="Arial Narrow"/>
        </w:rPr>
        <w:t xml:space="preserve"> may </w:t>
      </w:r>
      <w:r w:rsidRPr="00214C9E">
        <w:rPr>
          <w:rFonts w:ascii="Arial Narrow" w:hAnsi="Arial Narrow"/>
        </w:rPr>
        <w:t>use grey or even black. For example, failure to use a white background may produce e.g. black text on a black background.</w:t>
      </w:r>
      <w:r w:rsidR="00BA7002">
        <w:rPr>
          <w:rFonts w:ascii="Arial Narrow" w:hAnsi="Arial Narrow"/>
        </w:rPr>
        <w:br/>
      </w:r>
    </w:p>
    <w:p w:rsidR="00214C9E" w:rsidRDefault="00214C9E" w:rsidP="00214C9E">
      <w:pPr>
        <w:pStyle w:val="ListParagraph"/>
        <w:numPr>
          <w:ilvl w:val="0"/>
          <w:numId w:val="29"/>
        </w:numPr>
        <w:rPr>
          <w:rFonts w:ascii="Arial Narrow" w:hAnsi="Arial Narrow"/>
        </w:rPr>
      </w:pPr>
      <w:r w:rsidRPr="00214C9E">
        <w:rPr>
          <w:rFonts w:ascii="Arial Narrow" w:hAnsi="Arial Narrow"/>
          <w:b/>
        </w:rPr>
        <w:t>Troubleshooting the HTML:</w:t>
      </w:r>
      <w:r w:rsidRPr="00214C9E">
        <w:rPr>
          <w:rFonts w:ascii="Arial Narrow" w:hAnsi="Arial Narrow"/>
        </w:rPr>
        <w:t xml:space="preserve"> </w:t>
      </w:r>
      <w:r>
        <w:rPr>
          <w:rFonts w:ascii="Arial Narrow" w:hAnsi="Arial Narrow"/>
        </w:rPr>
        <w:t xml:space="preserve"> Always check your code on standard browsers such as Safari, Chrome, Firefox</w:t>
      </w:r>
      <w:r w:rsidRPr="00214C9E">
        <w:rPr>
          <w:rFonts w:ascii="Arial Narrow" w:hAnsi="Arial Narrow"/>
        </w:rPr>
        <w:t xml:space="preserve"> and IE, as well as on both the PC and MAC platforms. Make sure to close all HTML tags as leav</w:t>
      </w:r>
      <w:r w:rsidR="00221A16">
        <w:rPr>
          <w:rFonts w:ascii="Arial Narrow" w:hAnsi="Arial Narrow"/>
        </w:rPr>
        <w:t>ing off &lt;/td&gt;, &lt;/</w:t>
      </w:r>
      <w:proofErr w:type="spellStart"/>
      <w:proofErr w:type="gramStart"/>
      <w:r w:rsidR="00221A16">
        <w:rPr>
          <w:rFonts w:ascii="Arial Narrow" w:hAnsi="Arial Narrow"/>
        </w:rPr>
        <w:t>tr</w:t>
      </w:r>
      <w:proofErr w:type="spellEnd"/>
      <w:proofErr w:type="gramEnd"/>
      <w:r w:rsidR="00221A16">
        <w:rPr>
          <w:rFonts w:ascii="Arial Narrow" w:hAnsi="Arial Narrow"/>
        </w:rPr>
        <w:t xml:space="preserve">&gt;, &lt;/table&gt; </w:t>
      </w:r>
      <w:r w:rsidRPr="00214C9E">
        <w:rPr>
          <w:rFonts w:ascii="Arial Narrow" w:hAnsi="Arial Narrow"/>
        </w:rPr>
        <w:t xml:space="preserve">tags are the root of most HTML email problems. These errors will cause email clients and browsers to read your email differently. What might look perfect in Internet Explorer may look vastly different </w:t>
      </w:r>
      <w:r>
        <w:rPr>
          <w:rFonts w:ascii="Arial Narrow" w:hAnsi="Arial Narrow"/>
        </w:rPr>
        <w:t>on another browser. A</w:t>
      </w:r>
      <w:r w:rsidRPr="00214C9E">
        <w:rPr>
          <w:rFonts w:ascii="Arial Narrow" w:hAnsi="Arial Narrow"/>
        </w:rPr>
        <w:t>dditionally, a missing section is usually due to a missing &lt;/table&gt; tag. Incorrect alignment between sections is often due to a missing &lt;table&gt; or &lt;</w:t>
      </w:r>
      <w:proofErr w:type="spellStart"/>
      <w:proofErr w:type="gramStart"/>
      <w:r w:rsidRPr="00214C9E">
        <w:rPr>
          <w:rFonts w:ascii="Arial Narrow" w:hAnsi="Arial Narrow"/>
        </w:rPr>
        <w:t>tr</w:t>
      </w:r>
      <w:proofErr w:type="spellEnd"/>
      <w:proofErr w:type="gramEnd"/>
      <w:r w:rsidRPr="00214C9E">
        <w:rPr>
          <w:rFonts w:ascii="Arial Narrow" w:hAnsi="Arial Narrow"/>
        </w:rPr>
        <w:t xml:space="preserve">&gt; tag. </w:t>
      </w:r>
      <w:r>
        <w:rPr>
          <w:rFonts w:ascii="Arial Narrow" w:hAnsi="Arial Narrow"/>
        </w:rPr>
        <w:t>We</w:t>
      </w:r>
      <w:r w:rsidRPr="00214C9E">
        <w:rPr>
          <w:rFonts w:ascii="Arial Narrow" w:hAnsi="Arial Narrow"/>
        </w:rPr>
        <w:t xml:space="preserve"> recommend that a closed &lt;/TD&gt; tag be brought up to the preceding line - not left on its own. Otherwise, it can add extra unwanted space.</w:t>
      </w:r>
    </w:p>
    <w:p w:rsidR="00214C9E" w:rsidRPr="00B553C5" w:rsidRDefault="008A4C16" w:rsidP="00B553C5">
      <w:pPr>
        <w:ind w:left="1440"/>
        <w:rPr>
          <w:rFonts w:ascii="Arial Narrow" w:hAnsi="Arial Narrow"/>
        </w:rPr>
      </w:pPr>
      <w:r>
        <w:rPr>
          <w:rFonts w:ascii="Arial Narrow" w:hAnsi="Arial Narrow"/>
        </w:rPr>
        <w:t>I</w:t>
      </w:r>
      <w:r w:rsidRPr="008A4C16">
        <w:rPr>
          <w:rFonts w:ascii="Arial Narrow" w:hAnsi="Arial Narrow"/>
        </w:rPr>
        <w:t xml:space="preserve">f </w:t>
      </w:r>
      <w:r>
        <w:rPr>
          <w:rFonts w:ascii="Arial Narrow" w:hAnsi="Arial Narrow"/>
        </w:rPr>
        <w:t>you want to narrow down your</w:t>
      </w:r>
      <w:r w:rsidRPr="008A4C16">
        <w:rPr>
          <w:rFonts w:ascii="Arial Narrow" w:hAnsi="Arial Narrow"/>
        </w:rPr>
        <w:t xml:space="preserve"> testing</w:t>
      </w:r>
      <w:r>
        <w:rPr>
          <w:rFonts w:ascii="Arial Narrow" w:hAnsi="Arial Narrow"/>
        </w:rPr>
        <w:t xml:space="preserve"> we recommend using </w:t>
      </w:r>
      <w:hyperlink r:id="rId12" w:history="1">
        <w:r w:rsidRPr="008A4C16">
          <w:rPr>
            <w:rStyle w:val="Hyperlink"/>
            <w:rFonts w:ascii="Arial Narrow" w:hAnsi="Arial Narrow"/>
            <w:b/>
            <w:color w:val="F79646" w:themeColor="accent6"/>
          </w:rPr>
          <w:t>Campaign Monitor</w:t>
        </w:r>
      </w:hyperlink>
      <w:r w:rsidRPr="008A4C16">
        <w:rPr>
          <w:rFonts w:ascii="Arial Narrow" w:hAnsi="Arial Narrow"/>
        </w:rPr>
        <w:t xml:space="preserve"> </w:t>
      </w:r>
      <w:r>
        <w:rPr>
          <w:rFonts w:ascii="Arial Narrow" w:hAnsi="Arial Narrow"/>
        </w:rPr>
        <w:t xml:space="preserve">or using the testing utility in your LOM system called </w:t>
      </w:r>
      <w:hyperlink r:id="rId13" w:history="1">
        <w:r w:rsidRPr="009C0497">
          <w:rPr>
            <w:rStyle w:val="Hyperlink"/>
            <w:rFonts w:ascii="Arial Narrow" w:hAnsi="Arial Narrow"/>
            <w:b/>
            <w:color w:val="F79646" w:themeColor="accent6"/>
            <w:szCs w:val="20"/>
          </w:rPr>
          <w:t>Email on Acid</w:t>
        </w:r>
      </w:hyperlink>
      <w:r>
        <w:rPr>
          <w:rFonts w:ascii="Arial Narrow" w:hAnsi="Arial Narrow"/>
          <w:b/>
          <w:color w:val="F79646" w:themeColor="accent6"/>
          <w:szCs w:val="20"/>
        </w:rPr>
        <w:t xml:space="preserve">. </w:t>
      </w:r>
      <w:r w:rsidR="00214C9E" w:rsidRPr="00B553C5">
        <w:rPr>
          <w:rFonts w:ascii="Arial Narrow" w:hAnsi="Arial Narrow"/>
        </w:rPr>
        <w:t>Also, be aware of browser limitations and use universally supported HTML tags rather than tags that are Internet Explorer or other browser specific. Always include both height and width tags to specify image sizes as well as table cell dimensions.</w:t>
      </w:r>
      <w:r w:rsidR="00BA7002" w:rsidRPr="00B553C5">
        <w:rPr>
          <w:rFonts w:ascii="Arial Narrow" w:hAnsi="Arial Narrow"/>
        </w:rPr>
        <w:br/>
      </w:r>
    </w:p>
    <w:p w:rsidR="00214C9E" w:rsidRDefault="00214C9E" w:rsidP="00214C9E">
      <w:pPr>
        <w:pStyle w:val="ListParagraph"/>
        <w:numPr>
          <w:ilvl w:val="0"/>
          <w:numId w:val="29"/>
        </w:numPr>
        <w:rPr>
          <w:rFonts w:ascii="Arial Narrow" w:hAnsi="Arial Narrow"/>
          <w:szCs w:val="20"/>
        </w:rPr>
      </w:pPr>
      <w:proofErr w:type="spellStart"/>
      <w:r w:rsidRPr="00214C9E">
        <w:rPr>
          <w:rFonts w:ascii="Arial Narrow" w:hAnsi="Arial Narrow"/>
          <w:b/>
          <w:szCs w:val="20"/>
        </w:rPr>
        <w:t>Rowspans</w:t>
      </w:r>
      <w:proofErr w:type="spellEnd"/>
      <w:r w:rsidRPr="00214C9E">
        <w:rPr>
          <w:rFonts w:ascii="Arial Narrow" w:hAnsi="Arial Narrow"/>
          <w:b/>
          <w:szCs w:val="20"/>
        </w:rPr>
        <w:t xml:space="preserve"> and </w:t>
      </w:r>
      <w:proofErr w:type="spellStart"/>
      <w:r w:rsidRPr="00214C9E">
        <w:rPr>
          <w:rFonts w:ascii="Arial Narrow" w:hAnsi="Arial Narrow"/>
          <w:b/>
          <w:szCs w:val="20"/>
        </w:rPr>
        <w:t>Colspans</w:t>
      </w:r>
      <w:proofErr w:type="spellEnd"/>
      <w:r w:rsidRPr="00214C9E">
        <w:rPr>
          <w:rFonts w:ascii="Arial Narrow" w:hAnsi="Arial Narrow"/>
          <w:b/>
          <w:szCs w:val="20"/>
        </w:rPr>
        <w:t>:</w:t>
      </w:r>
      <w:r w:rsidRPr="00214C9E">
        <w:rPr>
          <w:rFonts w:ascii="Arial Narrow" w:hAnsi="Arial Narrow"/>
          <w:szCs w:val="20"/>
        </w:rPr>
        <w:t xml:space="preserve">  Avoid the use of </w:t>
      </w:r>
      <w:proofErr w:type="spellStart"/>
      <w:r w:rsidRPr="00214C9E">
        <w:rPr>
          <w:rFonts w:ascii="Arial Narrow" w:hAnsi="Arial Narrow"/>
          <w:szCs w:val="20"/>
        </w:rPr>
        <w:t>rowspans</w:t>
      </w:r>
      <w:proofErr w:type="spellEnd"/>
      <w:r w:rsidRPr="00214C9E">
        <w:rPr>
          <w:rFonts w:ascii="Arial Narrow" w:hAnsi="Arial Narrow"/>
          <w:szCs w:val="20"/>
        </w:rPr>
        <w:t xml:space="preserve"> when coding your HTML email. They will not be displayed correctly in several email clients, including: Lotus Notes, AOL, and Hotmail. Use </w:t>
      </w:r>
      <w:proofErr w:type="spellStart"/>
      <w:r w:rsidRPr="00214C9E">
        <w:rPr>
          <w:rFonts w:ascii="Arial Narrow" w:hAnsi="Arial Narrow"/>
          <w:szCs w:val="20"/>
        </w:rPr>
        <w:t>colspans</w:t>
      </w:r>
      <w:proofErr w:type="spellEnd"/>
      <w:r w:rsidRPr="00214C9E">
        <w:rPr>
          <w:rFonts w:ascii="Arial Narrow" w:hAnsi="Arial Narrow"/>
          <w:szCs w:val="20"/>
        </w:rPr>
        <w:t xml:space="preserve"> only, or nested tables instead. </w:t>
      </w:r>
      <w:r w:rsidR="00BA7002">
        <w:rPr>
          <w:rFonts w:ascii="Arial Narrow" w:hAnsi="Arial Narrow"/>
          <w:szCs w:val="20"/>
        </w:rPr>
        <w:br/>
      </w:r>
    </w:p>
    <w:p w:rsidR="00214C9E" w:rsidRPr="006635A7" w:rsidRDefault="00214C9E" w:rsidP="00214C9E">
      <w:pPr>
        <w:pStyle w:val="ListParagraph"/>
        <w:numPr>
          <w:ilvl w:val="0"/>
          <w:numId w:val="29"/>
        </w:numPr>
        <w:rPr>
          <w:rFonts w:ascii="Arial Narrow" w:hAnsi="Arial Narrow"/>
          <w:szCs w:val="20"/>
        </w:rPr>
      </w:pPr>
      <w:r w:rsidRPr="006635A7">
        <w:rPr>
          <w:rFonts w:ascii="Arial Narrow" w:hAnsi="Arial Narrow"/>
          <w:b/>
          <w:szCs w:val="20"/>
        </w:rPr>
        <w:t xml:space="preserve">ALT Tags:  </w:t>
      </w:r>
      <w:r w:rsidRPr="006635A7">
        <w:rPr>
          <w:rFonts w:ascii="Arial Narrow" w:hAnsi="Arial Narrow"/>
          <w:szCs w:val="20"/>
        </w:rPr>
        <w:t xml:space="preserve">Adding an ALT tag to your image tags will ensure that if, by chance, any images are broken when a subscriber receives your email, </w:t>
      </w:r>
      <w:proofErr w:type="gramStart"/>
      <w:r w:rsidRPr="006635A7">
        <w:rPr>
          <w:rFonts w:ascii="Arial Narrow" w:hAnsi="Arial Narrow"/>
          <w:szCs w:val="20"/>
        </w:rPr>
        <w:t>your</w:t>
      </w:r>
      <w:proofErr w:type="gramEnd"/>
      <w:r w:rsidRPr="006635A7">
        <w:rPr>
          <w:rFonts w:ascii="Arial Narrow" w:hAnsi="Arial Narrow"/>
          <w:szCs w:val="20"/>
        </w:rPr>
        <w:t xml:space="preserve"> subscriber will have an idea of what is missing. ALT tags also satisfy accessibility issues, conform to </w:t>
      </w:r>
      <w:r w:rsidRPr="006635A7">
        <w:rPr>
          <w:rFonts w:ascii="Arial Narrow" w:hAnsi="Arial Narrow"/>
          <w:szCs w:val="20"/>
        </w:rPr>
        <w:lastRenderedPageBreak/>
        <w:t>W3C HTML 4.01 specs, and allow the disabled to read and receive their emails.</w:t>
      </w:r>
      <w:r w:rsidR="006635A7" w:rsidRPr="006635A7">
        <w:rPr>
          <w:rFonts w:ascii="Arial Narrow" w:hAnsi="Arial Narrow"/>
          <w:szCs w:val="20"/>
        </w:rPr>
        <w:t xml:space="preserve"> </w:t>
      </w:r>
      <w:r w:rsidRPr="006635A7">
        <w:rPr>
          <w:rFonts w:ascii="Arial Narrow" w:hAnsi="Arial Narrow"/>
          <w:b/>
          <w:szCs w:val="20"/>
        </w:rPr>
        <w:t>ALT Tag Example:</w:t>
      </w:r>
      <w:r w:rsidRPr="006635A7">
        <w:rPr>
          <w:rFonts w:ascii="Arial Narrow" w:hAnsi="Arial Narrow"/>
          <w:szCs w:val="20"/>
        </w:rPr>
        <w:t xml:space="preserve">  &lt;IMG SRC="http://imageserver/images/footnotes.gif" ALT="This image is of the footnotes for this  page." border="0"&gt;</w:t>
      </w:r>
    </w:p>
    <w:p w:rsidR="00C827C0" w:rsidRDefault="00C827C0" w:rsidP="00C827C0">
      <w:pPr>
        <w:rPr>
          <w:rFonts w:ascii="Arial Narrow" w:hAnsi="Arial Narrow"/>
          <w:szCs w:val="20"/>
        </w:rPr>
      </w:pPr>
    </w:p>
    <w:p w:rsidR="00C827C0" w:rsidRDefault="00C827C0" w:rsidP="00C827C0">
      <w:pPr>
        <w:rPr>
          <w:rStyle w:val="Heading2Char"/>
          <w:b/>
          <w:sz w:val="22"/>
        </w:rPr>
      </w:pPr>
      <w:bookmarkStart w:id="3" w:name="EmailDeliverability"/>
      <w:r>
        <w:rPr>
          <w:rStyle w:val="Heading2Char"/>
          <w:b/>
          <w:sz w:val="22"/>
        </w:rPr>
        <w:t xml:space="preserve">Email </w:t>
      </w:r>
      <w:r w:rsidR="004F73A4">
        <w:rPr>
          <w:rStyle w:val="Heading2Char"/>
          <w:b/>
          <w:sz w:val="22"/>
        </w:rPr>
        <w:t>Deliverability:</w:t>
      </w:r>
    </w:p>
    <w:bookmarkEnd w:id="3"/>
    <w:p w:rsidR="00CD2FFD" w:rsidRDefault="00CD2FFD" w:rsidP="00A27D09">
      <w:pPr>
        <w:rPr>
          <w:rFonts w:ascii="Arial Narrow" w:hAnsi="Arial Narrow"/>
          <w:szCs w:val="20"/>
        </w:rPr>
      </w:pPr>
      <w:r>
        <w:rPr>
          <w:rFonts w:ascii="Arial Narrow" w:hAnsi="Arial Narrow"/>
          <w:szCs w:val="20"/>
        </w:rPr>
        <w:t>Unfortunately there isn’t a universal email code platform so it</w:t>
      </w:r>
      <w:r w:rsidR="00A27D09">
        <w:rPr>
          <w:rFonts w:ascii="Arial Narrow" w:hAnsi="Arial Narrow"/>
          <w:szCs w:val="20"/>
        </w:rPr>
        <w:t xml:space="preserve"> makes it </w:t>
      </w:r>
      <w:r>
        <w:rPr>
          <w:rFonts w:ascii="Arial Narrow" w:hAnsi="Arial Narrow"/>
          <w:szCs w:val="20"/>
        </w:rPr>
        <w:t>sometimes very difficult</w:t>
      </w:r>
      <w:r w:rsidR="00A27D09">
        <w:rPr>
          <w:rFonts w:ascii="Arial Narrow" w:hAnsi="Arial Narrow"/>
          <w:szCs w:val="20"/>
        </w:rPr>
        <w:t xml:space="preserve"> to ensure your email looks consistent across every email tool</w:t>
      </w:r>
      <w:r>
        <w:rPr>
          <w:rFonts w:ascii="Arial Narrow" w:hAnsi="Arial Narrow"/>
          <w:szCs w:val="20"/>
        </w:rPr>
        <w:t>. One thing that looks perfect in Gmail may not look good in Outlook. This issue is sometimes enough to ruin your entire day. B</w:t>
      </w:r>
      <w:r w:rsidR="00A27D09">
        <w:rPr>
          <w:rFonts w:ascii="Arial Narrow" w:hAnsi="Arial Narrow"/>
          <w:szCs w:val="20"/>
        </w:rPr>
        <w:t>ut you can make sure the integrity of your design is maint</w:t>
      </w:r>
      <w:r>
        <w:rPr>
          <w:rFonts w:ascii="Arial Narrow" w:hAnsi="Arial Narrow"/>
          <w:szCs w:val="20"/>
        </w:rPr>
        <w:t>ained by using the information below</w:t>
      </w:r>
      <w:r w:rsidR="00A27D09">
        <w:rPr>
          <w:rFonts w:ascii="Arial Narrow" w:hAnsi="Arial Narrow"/>
          <w:szCs w:val="20"/>
        </w:rPr>
        <w:t xml:space="preserve"> when planning the design of your email. </w:t>
      </w:r>
    </w:p>
    <w:p w:rsidR="00445D3C" w:rsidRDefault="00445D3C" w:rsidP="00A27D09">
      <w:pPr>
        <w:rPr>
          <w:rFonts w:ascii="Arial Narrow" w:hAnsi="Arial Narrow"/>
          <w:szCs w:val="20"/>
        </w:rPr>
      </w:pPr>
    </w:p>
    <w:p w:rsidR="00445D3C" w:rsidRDefault="00445D3C" w:rsidP="00A27D09">
      <w:pPr>
        <w:rPr>
          <w:rFonts w:ascii="Arial Narrow" w:hAnsi="Arial Narrow"/>
          <w:szCs w:val="20"/>
        </w:rPr>
      </w:pPr>
      <w:r>
        <w:rPr>
          <w:rFonts w:ascii="Arial Narrow" w:hAnsi="Arial Narrow"/>
          <w:szCs w:val="20"/>
        </w:rPr>
        <w:t xml:space="preserve">Should you use the WYSIWYG or use plain-text editor to build your emails? The answer is: it’s up to you. While the plain-text editor does allow more control over design styling and even provides for additional S-tags, it comes with a requirement of at least some level of html code knowledge. On the other hand, your </w:t>
      </w:r>
      <w:proofErr w:type="spellStart"/>
      <w:r>
        <w:rPr>
          <w:rFonts w:ascii="Arial Narrow" w:hAnsi="Arial Narrow"/>
          <w:szCs w:val="20"/>
        </w:rPr>
        <w:t>Luminate</w:t>
      </w:r>
      <w:proofErr w:type="spellEnd"/>
      <w:r>
        <w:rPr>
          <w:rFonts w:ascii="Arial Narrow" w:hAnsi="Arial Narrow"/>
          <w:szCs w:val="20"/>
        </w:rPr>
        <w:t xml:space="preserve"> Online WYSIWYG is meant to make building your emails easy. But if you have unique styles that need to be included or padding or margins, then chances are you’ll need to use the plain-text editor. But if you’re looking to simply create a quick email to send out then the WYSIWYG should be ample enough to get the job done correctly and quickly.</w:t>
      </w:r>
    </w:p>
    <w:p w:rsidR="00CD2FFD" w:rsidRDefault="00CD2FFD" w:rsidP="00A27D09">
      <w:pPr>
        <w:rPr>
          <w:rFonts w:ascii="Arial Narrow" w:hAnsi="Arial Narrow"/>
          <w:szCs w:val="20"/>
        </w:rPr>
      </w:pPr>
    </w:p>
    <w:p w:rsidR="00A27D09" w:rsidRDefault="00CD2FFD" w:rsidP="00A27D09">
      <w:pPr>
        <w:rPr>
          <w:rFonts w:ascii="Arial Narrow" w:hAnsi="Arial Narrow"/>
          <w:szCs w:val="20"/>
        </w:rPr>
      </w:pPr>
      <w:r>
        <w:rPr>
          <w:rFonts w:ascii="Arial Narrow" w:hAnsi="Arial Narrow"/>
          <w:szCs w:val="20"/>
        </w:rPr>
        <w:t xml:space="preserve">The biggest tip we can give you here is to test your emails! </w:t>
      </w:r>
      <w:r w:rsidR="00221A16">
        <w:rPr>
          <w:rFonts w:ascii="Arial Narrow" w:hAnsi="Arial Narrow"/>
          <w:szCs w:val="20"/>
        </w:rPr>
        <w:t xml:space="preserve">First, and probably the best way to test, you should create test accounts for yourself in all </w:t>
      </w:r>
      <w:r w:rsidR="00391AAA">
        <w:rPr>
          <w:rFonts w:ascii="Arial Narrow" w:hAnsi="Arial Narrow"/>
          <w:szCs w:val="20"/>
        </w:rPr>
        <w:t>major email provider systems so you can send test messages to these accounts using the Send to Reviewer Group testing method. This will be the best option to show you exactly what your message will look like. In addition to personal email accounts t</w:t>
      </w:r>
      <w:r w:rsidR="00A27D09">
        <w:rPr>
          <w:rFonts w:ascii="Arial Narrow" w:hAnsi="Arial Narrow"/>
          <w:szCs w:val="20"/>
        </w:rPr>
        <w:t xml:space="preserve">o help you test your emails, don’t forget to use the email testing tool </w:t>
      </w:r>
      <w:hyperlink r:id="rId14" w:history="1">
        <w:r w:rsidR="00A27D09" w:rsidRPr="009C0497">
          <w:rPr>
            <w:rStyle w:val="Hyperlink"/>
            <w:rFonts w:ascii="Arial Narrow" w:hAnsi="Arial Narrow"/>
            <w:b/>
            <w:color w:val="F79646" w:themeColor="accent6"/>
            <w:szCs w:val="20"/>
          </w:rPr>
          <w:t>Email on Acid</w:t>
        </w:r>
      </w:hyperlink>
      <w:r w:rsidR="00A27D09">
        <w:rPr>
          <w:rFonts w:ascii="Arial Narrow" w:hAnsi="Arial Narrow"/>
          <w:szCs w:val="20"/>
        </w:rPr>
        <w:t xml:space="preserve">. By default every organization may run 5 free tests per month. However if you feel you need more testing ability you may purchase unlimited testing by contacting your CSM. You should also check out the information on the </w:t>
      </w:r>
      <w:hyperlink r:id="rId15" w:history="1">
        <w:r w:rsidR="00A27D09" w:rsidRPr="008A4C16">
          <w:rPr>
            <w:rStyle w:val="Hyperlink"/>
            <w:rFonts w:ascii="Arial Narrow" w:hAnsi="Arial Narrow"/>
            <w:b/>
            <w:color w:val="F79646" w:themeColor="accent6"/>
          </w:rPr>
          <w:t>Campaign Monitor</w:t>
        </w:r>
      </w:hyperlink>
      <w:r w:rsidR="00A27D09">
        <w:rPr>
          <w:rFonts w:ascii="Arial Narrow" w:hAnsi="Arial Narrow"/>
          <w:szCs w:val="20"/>
        </w:rPr>
        <w:t xml:space="preserve"> website.</w:t>
      </w:r>
      <w:r w:rsidR="007F7463">
        <w:rPr>
          <w:rFonts w:ascii="Arial Narrow" w:hAnsi="Arial Narrow"/>
          <w:szCs w:val="20"/>
        </w:rPr>
        <w:t xml:space="preserve"> </w:t>
      </w:r>
    </w:p>
    <w:p w:rsidR="00A27D09" w:rsidRDefault="00A27D09" w:rsidP="00C827C0">
      <w:pPr>
        <w:rPr>
          <w:rStyle w:val="Heading2Char"/>
          <w:b/>
          <w:sz w:val="22"/>
        </w:rPr>
      </w:pPr>
    </w:p>
    <w:p w:rsidR="00C01092" w:rsidRPr="00C01092" w:rsidRDefault="00C01092" w:rsidP="00C827C0">
      <w:pPr>
        <w:rPr>
          <w:rStyle w:val="Heading2Char"/>
          <w:b/>
          <w:color w:val="auto"/>
          <w:sz w:val="22"/>
        </w:rPr>
      </w:pPr>
      <w:r w:rsidRPr="00C01092">
        <w:rPr>
          <w:rStyle w:val="Heading2Char"/>
          <w:b/>
          <w:color w:val="auto"/>
          <w:sz w:val="22"/>
        </w:rPr>
        <w:t>What Works Where and What Doesn’t</w:t>
      </w:r>
      <w:r>
        <w:rPr>
          <w:rStyle w:val="Heading2Char"/>
          <w:b/>
          <w:color w:val="auto"/>
          <w:sz w:val="22"/>
        </w:rPr>
        <w:t>…</w:t>
      </w:r>
    </w:p>
    <w:p w:rsidR="00C827C0" w:rsidRPr="00C827C0" w:rsidRDefault="00C827C0" w:rsidP="00C827C0">
      <w:pPr>
        <w:rPr>
          <w:rFonts w:ascii="Arial Narrow" w:hAnsi="Arial Narrow"/>
          <w:b/>
          <w:szCs w:val="20"/>
        </w:rPr>
      </w:pPr>
      <w:r w:rsidRPr="00C827C0">
        <w:rPr>
          <w:rFonts w:ascii="Arial Narrow" w:hAnsi="Arial Narrow"/>
          <w:b/>
          <w:szCs w:val="20"/>
        </w:rPr>
        <w:t>Gmail</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Flash does not work and cannot be loaded</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Background images can be used as long as user clicks to view images</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Mailings using </w:t>
      </w:r>
      <w:proofErr w:type="spellStart"/>
      <w:r w:rsidRPr="00C827C0">
        <w:rPr>
          <w:rFonts w:ascii="Arial Narrow" w:hAnsi="Arial Narrow"/>
          <w:szCs w:val="20"/>
        </w:rPr>
        <w:t>colspans</w:t>
      </w:r>
      <w:proofErr w:type="spellEnd"/>
      <w:r w:rsidRPr="00C827C0">
        <w:rPr>
          <w:rFonts w:ascii="Arial Narrow" w:hAnsi="Arial Narrow"/>
          <w:szCs w:val="20"/>
        </w:rPr>
        <w:t xml:space="preserve"> AND </w:t>
      </w:r>
      <w:proofErr w:type="spellStart"/>
      <w:r w:rsidRPr="00C827C0">
        <w:rPr>
          <w:rFonts w:ascii="Arial Narrow" w:hAnsi="Arial Narrow"/>
          <w:szCs w:val="20"/>
        </w:rPr>
        <w:t>rowspans</w:t>
      </w:r>
      <w:proofErr w:type="spellEnd"/>
      <w:r w:rsidR="008E32D1">
        <w:rPr>
          <w:rFonts w:ascii="Arial Narrow" w:hAnsi="Arial Narrow"/>
          <w:szCs w:val="20"/>
        </w:rPr>
        <w:t xml:space="preserve"> </w:t>
      </w:r>
      <w:r w:rsidRPr="00C827C0">
        <w:rPr>
          <w:rFonts w:ascii="Arial Narrow" w:hAnsi="Arial Narrow"/>
          <w:szCs w:val="20"/>
        </w:rPr>
        <w:t>rendered correctly EXCEPT in PC IE</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Mailings using ONLY </w:t>
      </w:r>
      <w:proofErr w:type="spellStart"/>
      <w:r w:rsidRPr="00C827C0">
        <w:rPr>
          <w:rFonts w:ascii="Arial Narrow" w:hAnsi="Arial Narrow"/>
          <w:szCs w:val="20"/>
        </w:rPr>
        <w:t>colspans</w:t>
      </w:r>
      <w:proofErr w:type="spellEnd"/>
      <w:r w:rsidR="008E32D1">
        <w:rPr>
          <w:rFonts w:ascii="Arial Narrow" w:hAnsi="Arial Narrow"/>
          <w:szCs w:val="20"/>
        </w:rPr>
        <w:t xml:space="preserve"> </w:t>
      </w:r>
      <w:r w:rsidRPr="00C827C0">
        <w:rPr>
          <w:rFonts w:ascii="Arial Narrow" w:hAnsi="Arial Narrow"/>
          <w:szCs w:val="20"/>
        </w:rPr>
        <w:t>rendered correctly</w:t>
      </w:r>
    </w:p>
    <w:p w:rsid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Simple </w:t>
      </w:r>
      <w:proofErr w:type="spellStart"/>
      <w:r w:rsidRPr="00C827C0">
        <w:rPr>
          <w:rFonts w:ascii="Arial Narrow" w:hAnsi="Arial Narrow"/>
          <w:szCs w:val="20"/>
        </w:rPr>
        <w:t>formslike</w:t>
      </w:r>
      <w:proofErr w:type="spellEnd"/>
      <w:r w:rsidRPr="00C827C0">
        <w:rPr>
          <w:rFonts w:ascii="Arial Narrow" w:hAnsi="Arial Narrow"/>
          <w:szCs w:val="20"/>
        </w:rPr>
        <w:t xml:space="preserve"> a poll, or ZIP code search submit their values correctly as long as there's a script on the main site that will parse the information, and no </w:t>
      </w:r>
      <w:proofErr w:type="spellStart"/>
      <w:r w:rsidRPr="00C827C0">
        <w:rPr>
          <w:rFonts w:ascii="Arial Narrow" w:hAnsi="Arial Narrow"/>
          <w:szCs w:val="20"/>
        </w:rPr>
        <w:t>javascript</w:t>
      </w:r>
      <w:proofErr w:type="spellEnd"/>
      <w:r w:rsidRPr="00C827C0">
        <w:rPr>
          <w:rFonts w:ascii="Arial Narrow" w:hAnsi="Arial Narrow"/>
          <w:szCs w:val="20"/>
        </w:rPr>
        <w:t xml:space="preserve"> is used</w:t>
      </w:r>
    </w:p>
    <w:p w:rsidR="00C827C0" w:rsidRPr="00C827C0" w:rsidRDefault="00C827C0" w:rsidP="00C827C0">
      <w:pPr>
        <w:pStyle w:val="ListParagraph"/>
        <w:numPr>
          <w:ilvl w:val="0"/>
          <w:numId w:val="29"/>
        </w:numPr>
        <w:rPr>
          <w:rFonts w:ascii="Arial Narrow" w:hAnsi="Arial Narrow"/>
          <w:szCs w:val="20"/>
        </w:rPr>
      </w:pPr>
      <w:proofErr w:type="spellStart"/>
      <w:r w:rsidRPr="00C827C0">
        <w:rPr>
          <w:rFonts w:ascii="Arial Narrow" w:hAnsi="Arial Narrow"/>
          <w:szCs w:val="20"/>
        </w:rPr>
        <w:t>Javascript</w:t>
      </w:r>
      <w:proofErr w:type="spellEnd"/>
      <w:r w:rsidRPr="00C827C0">
        <w:rPr>
          <w:rFonts w:ascii="Arial Narrow" w:hAnsi="Arial Narrow"/>
          <w:szCs w:val="20"/>
        </w:rPr>
        <w:t xml:space="preserve"> doesn't work and should not be used</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Emails with a file size of 100k will make it to the inbox</w:t>
      </w:r>
    </w:p>
    <w:p w:rsidR="00C827C0" w:rsidRPr="00C827C0" w:rsidRDefault="00C827C0" w:rsidP="00C827C0">
      <w:pPr>
        <w:pStyle w:val="ListParagraph"/>
        <w:numPr>
          <w:ilvl w:val="0"/>
          <w:numId w:val="29"/>
        </w:numPr>
        <w:rPr>
          <w:rFonts w:ascii="Arial Narrow" w:hAnsi="Arial Narrow"/>
          <w:szCs w:val="20"/>
        </w:rPr>
      </w:pPr>
      <w:proofErr w:type="spellStart"/>
      <w:r w:rsidRPr="00C827C0">
        <w:rPr>
          <w:rFonts w:ascii="Arial Narrow" w:hAnsi="Arial Narrow"/>
          <w:szCs w:val="20"/>
        </w:rPr>
        <w:t>Stylesheets</w:t>
      </w:r>
      <w:proofErr w:type="spellEnd"/>
      <w:r w:rsidRPr="00C827C0">
        <w:rPr>
          <w:rFonts w:ascii="Arial Narrow" w:hAnsi="Arial Narrow"/>
          <w:szCs w:val="20"/>
        </w:rPr>
        <w:t xml:space="preserve"> used in the header area of the HTML document WON’T work</w:t>
      </w:r>
    </w:p>
    <w:p w:rsidR="00C827C0" w:rsidRPr="002C2826" w:rsidRDefault="00C827C0" w:rsidP="00C827C0">
      <w:pPr>
        <w:pStyle w:val="ListParagraph"/>
        <w:numPr>
          <w:ilvl w:val="0"/>
          <w:numId w:val="29"/>
        </w:numPr>
        <w:rPr>
          <w:rFonts w:ascii="Arial Narrow" w:hAnsi="Arial Narrow"/>
          <w:szCs w:val="20"/>
        </w:rPr>
      </w:pPr>
      <w:r w:rsidRPr="002C2826">
        <w:rPr>
          <w:rFonts w:ascii="Arial Narrow" w:hAnsi="Arial Narrow"/>
          <w:szCs w:val="20"/>
        </w:rPr>
        <w:t xml:space="preserve">Inline </w:t>
      </w:r>
      <w:proofErr w:type="spellStart"/>
      <w:r w:rsidRPr="002C2826">
        <w:rPr>
          <w:rFonts w:ascii="Arial Narrow" w:hAnsi="Arial Narrow"/>
          <w:szCs w:val="20"/>
        </w:rPr>
        <w:t>stylesheets</w:t>
      </w:r>
      <w:proofErr w:type="spellEnd"/>
      <w:r w:rsidR="008E32D1">
        <w:rPr>
          <w:rFonts w:ascii="Arial Narrow" w:hAnsi="Arial Narrow"/>
          <w:szCs w:val="20"/>
        </w:rPr>
        <w:t xml:space="preserve"> </w:t>
      </w:r>
      <w:r w:rsidRPr="002C2826">
        <w:rPr>
          <w:rFonts w:ascii="Arial Narrow" w:hAnsi="Arial Narrow"/>
          <w:szCs w:val="20"/>
        </w:rPr>
        <w:t>render correctly inside the body of the HTML document, but a style should be made for the links in the email so that they don't default to Gmail’s link style</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HTML entities</w:t>
      </w:r>
      <w:r w:rsidR="002C2826">
        <w:rPr>
          <w:rFonts w:ascii="Arial Narrow" w:hAnsi="Arial Narrow"/>
          <w:szCs w:val="20"/>
        </w:rPr>
        <w:t xml:space="preserve"> </w:t>
      </w:r>
      <w:r w:rsidRPr="00C827C0">
        <w:rPr>
          <w:rFonts w:ascii="Arial Narrow" w:hAnsi="Arial Narrow"/>
          <w:szCs w:val="20"/>
        </w:rPr>
        <w:t>(&amp;amp; for &amp;) work correctly in both their text and numerical forms</w:t>
      </w:r>
    </w:p>
    <w:p w:rsidR="004F73A4" w:rsidRDefault="00C827C0" w:rsidP="00C827C0">
      <w:pPr>
        <w:pStyle w:val="ListParagraph"/>
        <w:numPr>
          <w:ilvl w:val="0"/>
          <w:numId w:val="29"/>
        </w:numPr>
        <w:rPr>
          <w:rFonts w:ascii="Arial Narrow" w:hAnsi="Arial Narrow"/>
          <w:szCs w:val="20"/>
        </w:rPr>
      </w:pPr>
      <w:r w:rsidRPr="00C827C0">
        <w:rPr>
          <w:rFonts w:ascii="Arial Narrow" w:hAnsi="Arial Narrow"/>
          <w:szCs w:val="20"/>
        </w:rPr>
        <w:t>HTML email designs can have a 700 pixel width, and still be visible on a 17-inch monitor</w:t>
      </w:r>
      <w:r w:rsidR="008E32D1">
        <w:rPr>
          <w:rFonts w:ascii="Arial Narrow" w:hAnsi="Arial Narrow"/>
          <w:szCs w:val="20"/>
        </w:rPr>
        <w:t xml:space="preserve"> but if you are concerned about an email being printed you should limit to 650px width</w:t>
      </w:r>
    </w:p>
    <w:p w:rsidR="00C827C0" w:rsidRPr="00C827C0" w:rsidRDefault="004F73A4" w:rsidP="00C827C0">
      <w:pPr>
        <w:pStyle w:val="ListParagraph"/>
        <w:numPr>
          <w:ilvl w:val="0"/>
          <w:numId w:val="29"/>
        </w:numPr>
        <w:rPr>
          <w:rFonts w:ascii="Arial Narrow" w:hAnsi="Arial Narrow"/>
          <w:szCs w:val="20"/>
        </w:rPr>
      </w:pPr>
      <w:r>
        <w:rPr>
          <w:rFonts w:ascii="Arial Narrow" w:hAnsi="Arial Narrow"/>
          <w:szCs w:val="20"/>
        </w:rPr>
        <w:t xml:space="preserve">EXTRA NOTE ABOUT SENDING TO GMAIL: In the late summer of 2013 Gmail introduced tabs where they filtered email as personal, promotions and social. This meant many of the emails orgs sent ended up not being on the front tab or page of Gmail. We recommend that you </w:t>
      </w:r>
      <w:hyperlink r:id="rId16" w:history="1">
        <w:r w:rsidRPr="004F73A4">
          <w:rPr>
            <w:rStyle w:val="Hyperlink"/>
            <w:rFonts w:ascii="Arial Narrow" w:hAnsi="Arial Narrow"/>
            <w:b/>
            <w:color w:val="F79646" w:themeColor="accent6"/>
            <w:szCs w:val="20"/>
          </w:rPr>
          <w:t>read this article about Gmail tabs</w:t>
        </w:r>
      </w:hyperlink>
      <w:r>
        <w:rPr>
          <w:rFonts w:ascii="Arial Narrow" w:hAnsi="Arial Narrow"/>
          <w:szCs w:val="20"/>
        </w:rPr>
        <w:t xml:space="preserve"> and implement the tips so your emails don’t get lost in a constituent’s Gmail account.</w:t>
      </w:r>
      <w:r w:rsidR="00BA7002">
        <w:rPr>
          <w:rFonts w:ascii="Arial Narrow" w:hAnsi="Arial Narrow"/>
          <w:szCs w:val="20"/>
        </w:rPr>
        <w:br/>
      </w:r>
      <w:r w:rsidR="00BA7002">
        <w:rPr>
          <w:rFonts w:ascii="Arial Narrow" w:hAnsi="Arial Narrow"/>
          <w:szCs w:val="20"/>
        </w:rPr>
        <w:br/>
      </w:r>
    </w:p>
    <w:p w:rsidR="00C827C0" w:rsidRPr="008E32D1" w:rsidRDefault="00C827C0" w:rsidP="008E32D1">
      <w:pPr>
        <w:rPr>
          <w:rFonts w:ascii="Arial Narrow" w:hAnsi="Arial Narrow"/>
          <w:szCs w:val="20"/>
        </w:rPr>
      </w:pPr>
      <w:r w:rsidRPr="008E32D1">
        <w:rPr>
          <w:rFonts w:ascii="Arial Narrow" w:hAnsi="Arial Narrow"/>
          <w:b/>
          <w:szCs w:val="20"/>
        </w:rPr>
        <w:lastRenderedPageBreak/>
        <w:t>Yahoo!</w:t>
      </w:r>
      <w:r w:rsidRPr="008E32D1">
        <w:rPr>
          <w:rFonts w:ascii="Arial Narrow" w:hAnsi="Arial Narrow"/>
          <w:szCs w:val="20"/>
        </w:rPr>
        <w:t xml:space="preserve">: </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Flash does not work and cannot be loaded</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Mailings using </w:t>
      </w:r>
      <w:proofErr w:type="spellStart"/>
      <w:r w:rsidRPr="00C827C0">
        <w:rPr>
          <w:rFonts w:ascii="Arial Narrow" w:hAnsi="Arial Narrow"/>
          <w:szCs w:val="20"/>
        </w:rPr>
        <w:t>colspans</w:t>
      </w:r>
      <w:proofErr w:type="spellEnd"/>
      <w:r w:rsidRPr="00C827C0">
        <w:rPr>
          <w:rFonts w:ascii="Arial Narrow" w:hAnsi="Arial Narrow"/>
          <w:szCs w:val="20"/>
        </w:rPr>
        <w:t xml:space="preserve"> AND </w:t>
      </w:r>
      <w:proofErr w:type="spellStart"/>
      <w:r w:rsidRPr="00C827C0">
        <w:rPr>
          <w:rFonts w:ascii="Arial Narrow" w:hAnsi="Arial Narrow"/>
          <w:szCs w:val="20"/>
        </w:rPr>
        <w:t>rowspans</w:t>
      </w:r>
      <w:proofErr w:type="spellEnd"/>
      <w:r w:rsidR="008E32D1">
        <w:rPr>
          <w:rFonts w:ascii="Arial Narrow" w:hAnsi="Arial Narrow"/>
          <w:szCs w:val="20"/>
        </w:rPr>
        <w:t xml:space="preserve"> </w:t>
      </w:r>
      <w:r w:rsidRPr="00C827C0">
        <w:rPr>
          <w:rFonts w:ascii="Arial Narrow" w:hAnsi="Arial Narrow"/>
          <w:szCs w:val="20"/>
        </w:rPr>
        <w:t>rendered correctly EXCEPT in PC IE</w:t>
      </w:r>
    </w:p>
    <w:p w:rsidR="00C827C0" w:rsidRPr="00C827C0" w:rsidRDefault="00C827C0" w:rsidP="00C827C0">
      <w:pPr>
        <w:pStyle w:val="ListParagraph"/>
        <w:numPr>
          <w:ilvl w:val="0"/>
          <w:numId w:val="29"/>
        </w:numPr>
        <w:rPr>
          <w:rFonts w:ascii="Arial Narrow" w:hAnsi="Arial Narrow"/>
          <w:szCs w:val="20"/>
        </w:rPr>
      </w:pPr>
      <w:proofErr w:type="spellStart"/>
      <w:r w:rsidRPr="00C827C0">
        <w:rPr>
          <w:rFonts w:ascii="Arial Narrow" w:hAnsi="Arial Narrow"/>
          <w:szCs w:val="20"/>
        </w:rPr>
        <w:t>Javascript</w:t>
      </w:r>
      <w:proofErr w:type="spellEnd"/>
      <w:r w:rsidRPr="00C827C0">
        <w:rPr>
          <w:rFonts w:ascii="Arial Narrow" w:hAnsi="Arial Narrow"/>
          <w:szCs w:val="20"/>
        </w:rPr>
        <w:t xml:space="preserve"> doesn't work and should not be used</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Emails with a file size of 100k will make it to the inbox</w:t>
      </w:r>
    </w:p>
    <w:p w:rsidR="00C827C0" w:rsidRPr="00C827C0" w:rsidRDefault="00C827C0" w:rsidP="00C827C0">
      <w:pPr>
        <w:pStyle w:val="ListParagraph"/>
        <w:numPr>
          <w:ilvl w:val="0"/>
          <w:numId w:val="29"/>
        </w:numPr>
        <w:rPr>
          <w:rFonts w:ascii="Arial Narrow" w:hAnsi="Arial Narrow"/>
          <w:szCs w:val="20"/>
        </w:rPr>
      </w:pPr>
      <w:proofErr w:type="spellStart"/>
      <w:r w:rsidRPr="00C827C0">
        <w:rPr>
          <w:rFonts w:ascii="Arial Narrow" w:hAnsi="Arial Narrow"/>
          <w:szCs w:val="20"/>
        </w:rPr>
        <w:t>Stylesheets</w:t>
      </w:r>
      <w:proofErr w:type="spellEnd"/>
      <w:r w:rsidRPr="00C827C0">
        <w:rPr>
          <w:rFonts w:ascii="Arial Narrow" w:hAnsi="Arial Narrow"/>
          <w:szCs w:val="20"/>
        </w:rPr>
        <w:t xml:space="preserve"> used in the header area of the HTML document WILL work</w:t>
      </w:r>
    </w:p>
    <w:p w:rsidR="00C827C0" w:rsidRPr="008E32D1" w:rsidRDefault="00C827C0" w:rsidP="008E32D1">
      <w:pPr>
        <w:pStyle w:val="ListParagraph"/>
        <w:numPr>
          <w:ilvl w:val="0"/>
          <w:numId w:val="29"/>
        </w:numPr>
        <w:rPr>
          <w:rFonts w:ascii="Arial Narrow" w:hAnsi="Arial Narrow"/>
          <w:szCs w:val="20"/>
        </w:rPr>
      </w:pPr>
      <w:r w:rsidRPr="00C827C0">
        <w:rPr>
          <w:rFonts w:ascii="Arial Narrow" w:hAnsi="Arial Narrow"/>
          <w:szCs w:val="20"/>
        </w:rPr>
        <w:t xml:space="preserve">Inline </w:t>
      </w:r>
      <w:proofErr w:type="spellStart"/>
      <w:r w:rsidRPr="00C827C0">
        <w:rPr>
          <w:rFonts w:ascii="Arial Narrow" w:hAnsi="Arial Narrow"/>
          <w:szCs w:val="20"/>
        </w:rPr>
        <w:t>stylesheets</w:t>
      </w:r>
      <w:proofErr w:type="spellEnd"/>
      <w:r w:rsidR="008E32D1">
        <w:rPr>
          <w:rFonts w:ascii="Arial Narrow" w:hAnsi="Arial Narrow"/>
          <w:szCs w:val="20"/>
        </w:rPr>
        <w:t xml:space="preserve"> </w:t>
      </w:r>
      <w:r w:rsidRPr="00C827C0">
        <w:rPr>
          <w:rFonts w:ascii="Arial Narrow" w:hAnsi="Arial Narrow"/>
          <w:szCs w:val="20"/>
        </w:rPr>
        <w:t xml:space="preserve">render correctly inside the body of the HTML document, but a style should be </w:t>
      </w:r>
      <w:r w:rsidRPr="008E32D1">
        <w:rPr>
          <w:rFonts w:ascii="Arial Narrow" w:hAnsi="Arial Narrow"/>
          <w:szCs w:val="20"/>
        </w:rPr>
        <w:t>made for the links in the email so that they don't default to Yahoo!'s link style</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HTML entities</w:t>
      </w:r>
      <w:r w:rsidR="008E32D1">
        <w:rPr>
          <w:rFonts w:ascii="Arial Narrow" w:hAnsi="Arial Narrow"/>
          <w:szCs w:val="20"/>
        </w:rPr>
        <w:t xml:space="preserve"> </w:t>
      </w:r>
      <w:r w:rsidRPr="00C827C0">
        <w:rPr>
          <w:rFonts w:ascii="Arial Narrow" w:hAnsi="Arial Narrow"/>
          <w:szCs w:val="20"/>
        </w:rPr>
        <w:t>(&amp;amp; for &amp;) work correctly in both their text and numerical forms</w:t>
      </w:r>
    </w:p>
    <w:p w:rsidR="00C827C0" w:rsidRPr="008E32D1" w:rsidRDefault="00C827C0" w:rsidP="008E32D1">
      <w:pPr>
        <w:pStyle w:val="ListParagraph"/>
        <w:numPr>
          <w:ilvl w:val="0"/>
          <w:numId w:val="29"/>
        </w:numPr>
        <w:rPr>
          <w:rFonts w:ascii="Arial Narrow" w:hAnsi="Arial Narrow"/>
          <w:szCs w:val="20"/>
        </w:rPr>
      </w:pPr>
      <w:r w:rsidRPr="00C827C0">
        <w:rPr>
          <w:rFonts w:ascii="Arial Narrow" w:hAnsi="Arial Narrow"/>
          <w:szCs w:val="20"/>
        </w:rPr>
        <w:t>HTML email designs can have a 700 pixel width, and still be visible on a 17-inch monitor</w:t>
      </w:r>
      <w:r w:rsidR="008E32D1">
        <w:rPr>
          <w:rFonts w:ascii="Arial Narrow" w:hAnsi="Arial Narrow"/>
          <w:szCs w:val="20"/>
        </w:rPr>
        <w:t xml:space="preserve"> but if you are concerned about an email being printed you should limit to 650px width</w:t>
      </w:r>
    </w:p>
    <w:p w:rsidR="00C827C0" w:rsidRPr="008E32D1" w:rsidRDefault="004F73A4" w:rsidP="008E32D1">
      <w:pPr>
        <w:rPr>
          <w:rFonts w:ascii="Arial Narrow" w:hAnsi="Arial Narrow"/>
          <w:b/>
          <w:szCs w:val="20"/>
        </w:rPr>
      </w:pPr>
      <w:r>
        <w:rPr>
          <w:rFonts w:ascii="Arial Narrow" w:hAnsi="Arial Narrow"/>
          <w:b/>
          <w:szCs w:val="20"/>
        </w:rPr>
        <w:br/>
      </w:r>
      <w:r w:rsidR="00C827C0" w:rsidRPr="008E32D1">
        <w:rPr>
          <w:rFonts w:ascii="Arial Narrow" w:hAnsi="Arial Narrow"/>
          <w:b/>
          <w:szCs w:val="20"/>
        </w:rPr>
        <w:t>Hotmail:</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Flash does not work and cannot be loaded</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Background images can be used as long as user clicks to view images</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Mailings using </w:t>
      </w:r>
      <w:proofErr w:type="spellStart"/>
      <w:r w:rsidRPr="00C827C0">
        <w:rPr>
          <w:rFonts w:ascii="Arial Narrow" w:hAnsi="Arial Narrow"/>
          <w:szCs w:val="20"/>
        </w:rPr>
        <w:t>colspans</w:t>
      </w:r>
      <w:proofErr w:type="spellEnd"/>
      <w:r w:rsidRPr="00C827C0">
        <w:rPr>
          <w:rFonts w:ascii="Arial Narrow" w:hAnsi="Arial Narrow"/>
          <w:szCs w:val="20"/>
        </w:rPr>
        <w:t xml:space="preserve"> AND </w:t>
      </w:r>
      <w:proofErr w:type="spellStart"/>
      <w:r w:rsidRPr="00C827C0">
        <w:rPr>
          <w:rFonts w:ascii="Arial Narrow" w:hAnsi="Arial Narrow"/>
          <w:szCs w:val="20"/>
        </w:rPr>
        <w:t>rowspans</w:t>
      </w:r>
      <w:proofErr w:type="spellEnd"/>
      <w:r w:rsidR="008E32D1">
        <w:rPr>
          <w:rFonts w:ascii="Arial Narrow" w:hAnsi="Arial Narrow"/>
          <w:szCs w:val="20"/>
        </w:rPr>
        <w:t xml:space="preserve"> </w:t>
      </w:r>
      <w:r w:rsidRPr="00C827C0">
        <w:rPr>
          <w:rFonts w:ascii="Arial Narrow" w:hAnsi="Arial Narrow"/>
          <w:szCs w:val="20"/>
        </w:rPr>
        <w:t>rendered correctly EXCEPT in PC IE</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Mailings using ONLY </w:t>
      </w:r>
      <w:proofErr w:type="spellStart"/>
      <w:r w:rsidRPr="00C827C0">
        <w:rPr>
          <w:rFonts w:ascii="Arial Narrow" w:hAnsi="Arial Narrow"/>
          <w:szCs w:val="20"/>
        </w:rPr>
        <w:t>colspans</w:t>
      </w:r>
      <w:proofErr w:type="spellEnd"/>
      <w:r w:rsidR="008E32D1">
        <w:rPr>
          <w:rFonts w:ascii="Arial Narrow" w:hAnsi="Arial Narrow"/>
          <w:szCs w:val="20"/>
        </w:rPr>
        <w:t xml:space="preserve"> </w:t>
      </w:r>
      <w:r w:rsidRPr="00C827C0">
        <w:rPr>
          <w:rFonts w:ascii="Arial Narrow" w:hAnsi="Arial Narrow"/>
          <w:szCs w:val="20"/>
        </w:rPr>
        <w:t>rendered correctly</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Forms do not work and will not submit their results</w:t>
      </w:r>
    </w:p>
    <w:p w:rsidR="00C827C0" w:rsidRPr="00C827C0" w:rsidRDefault="00C827C0" w:rsidP="00C827C0">
      <w:pPr>
        <w:pStyle w:val="ListParagraph"/>
        <w:numPr>
          <w:ilvl w:val="0"/>
          <w:numId w:val="29"/>
        </w:numPr>
        <w:rPr>
          <w:rFonts w:ascii="Arial Narrow" w:hAnsi="Arial Narrow"/>
          <w:szCs w:val="20"/>
        </w:rPr>
      </w:pPr>
      <w:proofErr w:type="spellStart"/>
      <w:r w:rsidRPr="00C827C0">
        <w:rPr>
          <w:rFonts w:ascii="Arial Narrow" w:hAnsi="Arial Narrow"/>
          <w:szCs w:val="20"/>
        </w:rPr>
        <w:t>Javascript</w:t>
      </w:r>
      <w:proofErr w:type="spellEnd"/>
      <w:r w:rsidRPr="00C827C0">
        <w:rPr>
          <w:rFonts w:ascii="Arial Narrow" w:hAnsi="Arial Narrow"/>
          <w:szCs w:val="20"/>
        </w:rPr>
        <w:t xml:space="preserve"> doesn't work and should not be used</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Emails with a file size of 100k will make it to the inbox</w:t>
      </w:r>
    </w:p>
    <w:p w:rsidR="00C827C0" w:rsidRPr="008E32D1" w:rsidRDefault="00C827C0" w:rsidP="00C827C0">
      <w:pPr>
        <w:pStyle w:val="ListParagraph"/>
        <w:numPr>
          <w:ilvl w:val="0"/>
          <w:numId w:val="29"/>
        </w:numPr>
        <w:rPr>
          <w:rFonts w:ascii="Arial Narrow" w:hAnsi="Arial Narrow"/>
          <w:szCs w:val="20"/>
        </w:rPr>
      </w:pPr>
      <w:proofErr w:type="spellStart"/>
      <w:r w:rsidRPr="008E32D1">
        <w:rPr>
          <w:rFonts w:ascii="Arial Narrow" w:hAnsi="Arial Narrow"/>
          <w:szCs w:val="20"/>
        </w:rPr>
        <w:t>Stylesheets</w:t>
      </w:r>
      <w:proofErr w:type="spellEnd"/>
      <w:r w:rsidRPr="008E32D1">
        <w:rPr>
          <w:rFonts w:ascii="Arial Narrow" w:hAnsi="Arial Narrow"/>
          <w:szCs w:val="20"/>
        </w:rPr>
        <w:t xml:space="preserve"> used in the header area of the HTML document won't work since Hotmail's </w:t>
      </w:r>
      <w:proofErr w:type="spellStart"/>
      <w:r w:rsidRPr="008E32D1">
        <w:rPr>
          <w:rFonts w:ascii="Arial Narrow" w:hAnsi="Arial Narrow"/>
          <w:szCs w:val="20"/>
        </w:rPr>
        <w:t>stylesheet</w:t>
      </w:r>
      <w:proofErr w:type="spellEnd"/>
      <w:r w:rsidRPr="008E32D1">
        <w:rPr>
          <w:rFonts w:ascii="Arial Narrow" w:hAnsi="Arial Narrow"/>
          <w:szCs w:val="20"/>
        </w:rPr>
        <w:t xml:space="preserve"> overwrites the entire head tag</w:t>
      </w:r>
    </w:p>
    <w:p w:rsidR="00C827C0" w:rsidRPr="008E32D1" w:rsidRDefault="00C827C0" w:rsidP="008E32D1">
      <w:pPr>
        <w:pStyle w:val="ListParagraph"/>
        <w:numPr>
          <w:ilvl w:val="0"/>
          <w:numId w:val="29"/>
        </w:numPr>
        <w:rPr>
          <w:rFonts w:ascii="Arial Narrow" w:hAnsi="Arial Narrow"/>
          <w:szCs w:val="20"/>
        </w:rPr>
      </w:pPr>
      <w:r w:rsidRPr="00C827C0">
        <w:rPr>
          <w:rFonts w:ascii="Arial Narrow" w:hAnsi="Arial Narrow"/>
          <w:szCs w:val="20"/>
        </w:rPr>
        <w:t xml:space="preserve">Inline </w:t>
      </w:r>
      <w:proofErr w:type="spellStart"/>
      <w:r w:rsidRPr="00C827C0">
        <w:rPr>
          <w:rFonts w:ascii="Arial Narrow" w:hAnsi="Arial Narrow"/>
          <w:szCs w:val="20"/>
        </w:rPr>
        <w:t>stylesheets</w:t>
      </w:r>
      <w:proofErr w:type="spellEnd"/>
      <w:r w:rsidR="008E32D1">
        <w:rPr>
          <w:rFonts w:ascii="Arial Narrow" w:hAnsi="Arial Narrow"/>
          <w:szCs w:val="20"/>
        </w:rPr>
        <w:t xml:space="preserve"> </w:t>
      </w:r>
      <w:r w:rsidRPr="00C827C0">
        <w:rPr>
          <w:rFonts w:ascii="Arial Narrow" w:hAnsi="Arial Narrow"/>
          <w:szCs w:val="20"/>
        </w:rPr>
        <w:t xml:space="preserve">render correctly inside the body of the HTML document, but a style should be </w:t>
      </w:r>
      <w:r w:rsidRPr="008E32D1">
        <w:rPr>
          <w:rFonts w:ascii="Arial Narrow" w:hAnsi="Arial Narrow"/>
          <w:szCs w:val="20"/>
        </w:rPr>
        <w:t>made for the links in the email so that they don't default to Hotmail's link style</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HTML entities</w:t>
      </w:r>
      <w:r w:rsidR="008E32D1">
        <w:rPr>
          <w:rFonts w:ascii="Arial Narrow" w:hAnsi="Arial Narrow"/>
          <w:szCs w:val="20"/>
        </w:rPr>
        <w:t xml:space="preserve"> </w:t>
      </w:r>
      <w:r w:rsidRPr="00C827C0">
        <w:rPr>
          <w:rFonts w:ascii="Arial Narrow" w:hAnsi="Arial Narrow"/>
          <w:szCs w:val="20"/>
        </w:rPr>
        <w:t>(&amp;amp; for &amp;) work correctly in both their text and numerical forms</w:t>
      </w:r>
    </w:p>
    <w:p w:rsidR="00C827C0" w:rsidRPr="008E32D1" w:rsidRDefault="00C827C0" w:rsidP="008E32D1">
      <w:pPr>
        <w:pStyle w:val="ListParagraph"/>
        <w:numPr>
          <w:ilvl w:val="0"/>
          <w:numId w:val="29"/>
        </w:numPr>
        <w:rPr>
          <w:rFonts w:ascii="Arial Narrow" w:hAnsi="Arial Narrow"/>
          <w:szCs w:val="20"/>
        </w:rPr>
      </w:pPr>
      <w:r w:rsidRPr="00C827C0">
        <w:rPr>
          <w:rFonts w:ascii="Arial Narrow" w:hAnsi="Arial Narrow"/>
          <w:szCs w:val="20"/>
        </w:rPr>
        <w:t>HTML email designs can have a 700 pixel width, and still be visible on a 17-inch monitor</w:t>
      </w:r>
      <w:r w:rsidR="008E32D1">
        <w:rPr>
          <w:rFonts w:ascii="Arial Narrow" w:hAnsi="Arial Narrow"/>
          <w:szCs w:val="20"/>
        </w:rPr>
        <w:t xml:space="preserve"> but if you are concerned about an email being printed you should limit to 650px width</w:t>
      </w:r>
    </w:p>
    <w:p w:rsidR="008E32D1" w:rsidRDefault="008E32D1" w:rsidP="008E32D1">
      <w:pPr>
        <w:rPr>
          <w:rFonts w:ascii="Arial Narrow" w:hAnsi="Arial Narrow"/>
          <w:szCs w:val="20"/>
        </w:rPr>
      </w:pPr>
    </w:p>
    <w:p w:rsidR="00C827C0" w:rsidRPr="008E32D1" w:rsidRDefault="00C827C0" w:rsidP="008E32D1">
      <w:pPr>
        <w:rPr>
          <w:rFonts w:ascii="Arial Narrow" w:hAnsi="Arial Narrow"/>
          <w:b/>
          <w:szCs w:val="20"/>
        </w:rPr>
      </w:pPr>
      <w:r w:rsidRPr="008E32D1">
        <w:rPr>
          <w:rFonts w:ascii="Arial Narrow" w:hAnsi="Arial Narrow"/>
          <w:b/>
          <w:szCs w:val="20"/>
        </w:rPr>
        <w:t>Lotus Notes:</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Flash does not work and cannot be loaded</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Using too many images or images that are too large can cause them to be </w:t>
      </w:r>
      <w:proofErr w:type="spellStart"/>
      <w:r w:rsidRPr="00C827C0">
        <w:rPr>
          <w:rFonts w:ascii="Arial Narrow" w:hAnsi="Arial Narrow"/>
          <w:szCs w:val="20"/>
        </w:rPr>
        <w:t>misconfigured</w:t>
      </w:r>
      <w:proofErr w:type="spellEnd"/>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Lotus Notes does not support forms</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Lotus Notes strips out JavaScript (may vary by version)</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Lotus Notes strips out </w:t>
      </w:r>
      <w:proofErr w:type="spellStart"/>
      <w:r w:rsidRPr="00C827C0">
        <w:rPr>
          <w:rFonts w:ascii="Arial Narrow" w:hAnsi="Arial Narrow"/>
          <w:szCs w:val="20"/>
        </w:rPr>
        <w:t>stylesheets</w:t>
      </w:r>
      <w:proofErr w:type="spellEnd"/>
      <w:r w:rsidRPr="00C827C0">
        <w:rPr>
          <w:rFonts w:ascii="Arial Narrow" w:hAnsi="Arial Narrow"/>
          <w:szCs w:val="20"/>
        </w:rPr>
        <w:t xml:space="preserve"> (may vary by version)</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Mailings using </w:t>
      </w:r>
      <w:proofErr w:type="spellStart"/>
      <w:r w:rsidRPr="00C827C0">
        <w:rPr>
          <w:rFonts w:ascii="Arial Narrow" w:hAnsi="Arial Narrow"/>
          <w:szCs w:val="20"/>
        </w:rPr>
        <w:t>colspans</w:t>
      </w:r>
      <w:proofErr w:type="spellEnd"/>
      <w:r w:rsidRPr="00C827C0">
        <w:rPr>
          <w:rFonts w:ascii="Arial Narrow" w:hAnsi="Arial Narrow"/>
          <w:szCs w:val="20"/>
        </w:rPr>
        <w:t xml:space="preserve"> AND </w:t>
      </w:r>
      <w:proofErr w:type="spellStart"/>
      <w:r w:rsidRPr="00C827C0">
        <w:rPr>
          <w:rFonts w:ascii="Arial Narrow" w:hAnsi="Arial Narrow"/>
          <w:szCs w:val="20"/>
        </w:rPr>
        <w:t>rowspans</w:t>
      </w:r>
      <w:proofErr w:type="spellEnd"/>
      <w:r w:rsidRPr="00C827C0">
        <w:rPr>
          <w:rFonts w:ascii="Arial Narrow" w:hAnsi="Arial Narrow"/>
          <w:szCs w:val="20"/>
        </w:rPr>
        <w:t xml:space="preserve"> do not render correctly</w:t>
      </w:r>
    </w:p>
    <w:p w:rsidR="00C56D38" w:rsidRDefault="00C56D38" w:rsidP="008E32D1">
      <w:pPr>
        <w:rPr>
          <w:rFonts w:ascii="Arial Narrow" w:hAnsi="Arial Narrow"/>
          <w:b/>
          <w:szCs w:val="20"/>
        </w:rPr>
      </w:pPr>
    </w:p>
    <w:p w:rsidR="00C827C0" w:rsidRPr="008E32D1" w:rsidRDefault="00C827C0" w:rsidP="008E32D1">
      <w:pPr>
        <w:rPr>
          <w:rFonts w:ascii="Arial Narrow" w:hAnsi="Arial Narrow"/>
          <w:b/>
          <w:szCs w:val="20"/>
        </w:rPr>
      </w:pPr>
      <w:r w:rsidRPr="008E32D1">
        <w:rPr>
          <w:rFonts w:ascii="Arial Narrow" w:hAnsi="Arial Narrow"/>
          <w:b/>
          <w:szCs w:val="20"/>
        </w:rPr>
        <w:t>AOL:</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Flash does not work and cannot be loaded</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Background images can be used as long as user clicks to view images, except in MAC IE</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Mailings using </w:t>
      </w:r>
      <w:proofErr w:type="spellStart"/>
      <w:r w:rsidRPr="00C827C0">
        <w:rPr>
          <w:rFonts w:ascii="Arial Narrow" w:hAnsi="Arial Narrow"/>
          <w:szCs w:val="20"/>
        </w:rPr>
        <w:t>colspans</w:t>
      </w:r>
      <w:proofErr w:type="spellEnd"/>
      <w:r w:rsidRPr="00C827C0">
        <w:rPr>
          <w:rFonts w:ascii="Arial Narrow" w:hAnsi="Arial Narrow"/>
          <w:szCs w:val="20"/>
        </w:rPr>
        <w:t xml:space="preserve"> AND </w:t>
      </w:r>
      <w:proofErr w:type="spellStart"/>
      <w:r w:rsidRPr="00C827C0">
        <w:rPr>
          <w:rFonts w:ascii="Arial Narrow" w:hAnsi="Arial Narrow"/>
          <w:szCs w:val="20"/>
        </w:rPr>
        <w:t>rowspans</w:t>
      </w:r>
      <w:proofErr w:type="spellEnd"/>
      <w:r w:rsidR="008E32D1">
        <w:rPr>
          <w:rFonts w:ascii="Arial Narrow" w:hAnsi="Arial Narrow"/>
          <w:szCs w:val="20"/>
        </w:rPr>
        <w:t xml:space="preserve"> </w:t>
      </w:r>
      <w:r w:rsidRPr="00C827C0">
        <w:rPr>
          <w:rFonts w:ascii="Arial Narrow" w:hAnsi="Arial Narrow"/>
          <w:szCs w:val="20"/>
        </w:rPr>
        <w:t>render correctly</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Mailings using ONLY </w:t>
      </w:r>
      <w:proofErr w:type="spellStart"/>
      <w:r w:rsidRPr="00C827C0">
        <w:rPr>
          <w:rFonts w:ascii="Arial Narrow" w:hAnsi="Arial Narrow"/>
          <w:szCs w:val="20"/>
        </w:rPr>
        <w:t>colspans</w:t>
      </w:r>
      <w:proofErr w:type="spellEnd"/>
      <w:r w:rsidRPr="00C827C0">
        <w:rPr>
          <w:rFonts w:ascii="Arial Narrow" w:hAnsi="Arial Narrow"/>
          <w:szCs w:val="20"/>
        </w:rPr>
        <w:t xml:space="preserve"> will render correctly</w:t>
      </w:r>
    </w:p>
    <w:p w:rsidR="00C827C0" w:rsidRPr="00C827C0" w:rsidRDefault="00C827C0" w:rsidP="00C827C0">
      <w:pPr>
        <w:pStyle w:val="ListParagraph"/>
        <w:numPr>
          <w:ilvl w:val="0"/>
          <w:numId w:val="29"/>
        </w:numPr>
        <w:rPr>
          <w:rFonts w:ascii="Arial Narrow" w:hAnsi="Arial Narrow"/>
          <w:szCs w:val="20"/>
        </w:rPr>
      </w:pPr>
      <w:proofErr w:type="spellStart"/>
      <w:r w:rsidRPr="00C827C0">
        <w:rPr>
          <w:rFonts w:ascii="Arial Narrow" w:hAnsi="Arial Narrow"/>
          <w:szCs w:val="20"/>
        </w:rPr>
        <w:t>Javascript</w:t>
      </w:r>
      <w:proofErr w:type="spellEnd"/>
      <w:r w:rsidRPr="00C827C0">
        <w:rPr>
          <w:rFonts w:ascii="Arial Narrow" w:hAnsi="Arial Narrow"/>
          <w:szCs w:val="20"/>
        </w:rPr>
        <w:t xml:space="preserve"> doesn't work and should not be used</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Emails with a file size of 100k will make it to the inbox</w:t>
      </w:r>
    </w:p>
    <w:p w:rsidR="00C827C0" w:rsidRPr="00C827C0" w:rsidRDefault="00C827C0" w:rsidP="00C827C0">
      <w:pPr>
        <w:pStyle w:val="ListParagraph"/>
        <w:numPr>
          <w:ilvl w:val="0"/>
          <w:numId w:val="29"/>
        </w:numPr>
        <w:rPr>
          <w:rFonts w:ascii="Arial Narrow" w:hAnsi="Arial Narrow"/>
          <w:szCs w:val="20"/>
        </w:rPr>
      </w:pPr>
      <w:proofErr w:type="spellStart"/>
      <w:r w:rsidRPr="00C827C0">
        <w:rPr>
          <w:rFonts w:ascii="Arial Narrow" w:hAnsi="Arial Narrow"/>
          <w:szCs w:val="20"/>
        </w:rPr>
        <w:lastRenderedPageBreak/>
        <w:t>Stylesheets</w:t>
      </w:r>
      <w:proofErr w:type="spellEnd"/>
      <w:r w:rsidRPr="00C827C0">
        <w:rPr>
          <w:rFonts w:ascii="Arial Narrow" w:hAnsi="Arial Narrow"/>
          <w:szCs w:val="20"/>
        </w:rPr>
        <w:t xml:space="preserve"> used in the header area of the HTML document won't work</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Inline </w:t>
      </w:r>
      <w:proofErr w:type="spellStart"/>
      <w:r w:rsidRPr="00C827C0">
        <w:rPr>
          <w:rFonts w:ascii="Arial Narrow" w:hAnsi="Arial Narrow"/>
          <w:szCs w:val="20"/>
        </w:rPr>
        <w:t>stylesheets</w:t>
      </w:r>
      <w:proofErr w:type="spellEnd"/>
      <w:r w:rsidR="008E32D1">
        <w:rPr>
          <w:rFonts w:ascii="Arial Narrow" w:hAnsi="Arial Narrow"/>
          <w:szCs w:val="20"/>
        </w:rPr>
        <w:t xml:space="preserve"> </w:t>
      </w:r>
      <w:r w:rsidRPr="00C827C0">
        <w:rPr>
          <w:rFonts w:ascii="Arial Narrow" w:hAnsi="Arial Narrow"/>
          <w:szCs w:val="20"/>
        </w:rPr>
        <w:t>render correctly inside the body of the HTML document</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HTML entities</w:t>
      </w:r>
      <w:r w:rsidR="005B3374">
        <w:rPr>
          <w:rFonts w:ascii="Arial Narrow" w:hAnsi="Arial Narrow"/>
          <w:szCs w:val="20"/>
        </w:rPr>
        <w:t xml:space="preserve"> </w:t>
      </w:r>
      <w:r w:rsidRPr="00C827C0">
        <w:rPr>
          <w:rFonts w:ascii="Arial Narrow" w:hAnsi="Arial Narrow"/>
          <w:szCs w:val="20"/>
        </w:rPr>
        <w:t>(&amp;amp; for &amp;) work correctly in both their text and numerical forms</w:t>
      </w:r>
    </w:p>
    <w:p w:rsidR="008E32D1" w:rsidRPr="008E32D1" w:rsidRDefault="00C827C0" w:rsidP="008E32D1">
      <w:pPr>
        <w:pStyle w:val="ListParagraph"/>
        <w:numPr>
          <w:ilvl w:val="0"/>
          <w:numId w:val="29"/>
        </w:numPr>
        <w:rPr>
          <w:rFonts w:ascii="Arial Narrow" w:hAnsi="Arial Narrow"/>
          <w:szCs w:val="20"/>
        </w:rPr>
      </w:pPr>
      <w:r w:rsidRPr="008E32D1">
        <w:rPr>
          <w:rFonts w:ascii="Arial Narrow" w:hAnsi="Arial Narrow"/>
          <w:szCs w:val="20"/>
        </w:rPr>
        <w:t>HTML email designs can have a 700 pixel width, and still be visible on a 17-inch monitor except on MAC IE and PC</w:t>
      </w:r>
      <w:r w:rsidR="008E32D1">
        <w:rPr>
          <w:rFonts w:ascii="Arial Narrow" w:hAnsi="Arial Narrow"/>
          <w:szCs w:val="20"/>
        </w:rPr>
        <w:t>. But if you are concerned about an email being printed you should limit to 650px width</w:t>
      </w:r>
    </w:p>
    <w:p w:rsidR="008E32D1" w:rsidRDefault="008E32D1" w:rsidP="008E32D1">
      <w:pPr>
        <w:rPr>
          <w:rFonts w:ascii="Arial Narrow" w:hAnsi="Arial Narrow"/>
          <w:szCs w:val="20"/>
        </w:rPr>
      </w:pPr>
    </w:p>
    <w:p w:rsidR="00C827C0" w:rsidRPr="008E32D1" w:rsidRDefault="00C827C0" w:rsidP="008E32D1">
      <w:pPr>
        <w:rPr>
          <w:rFonts w:ascii="Arial Narrow" w:hAnsi="Arial Narrow"/>
          <w:b/>
          <w:szCs w:val="20"/>
        </w:rPr>
      </w:pPr>
      <w:r w:rsidRPr="008E32D1">
        <w:rPr>
          <w:rFonts w:ascii="Arial Narrow" w:hAnsi="Arial Narrow"/>
          <w:b/>
          <w:szCs w:val="20"/>
        </w:rPr>
        <w:t>Outlook:</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Flash will work, but the user will need to activate their "Active X" controls in the options menu </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Background images can be used as long as user clicks to view images</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Mailings using </w:t>
      </w:r>
      <w:proofErr w:type="spellStart"/>
      <w:r w:rsidRPr="00C827C0">
        <w:rPr>
          <w:rFonts w:ascii="Arial Narrow" w:hAnsi="Arial Narrow"/>
          <w:szCs w:val="20"/>
        </w:rPr>
        <w:t>colspans</w:t>
      </w:r>
      <w:proofErr w:type="spellEnd"/>
      <w:r w:rsidRPr="00C827C0">
        <w:rPr>
          <w:rFonts w:ascii="Arial Narrow" w:hAnsi="Arial Narrow"/>
          <w:szCs w:val="20"/>
        </w:rPr>
        <w:t xml:space="preserve"> AND </w:t>
      </w:r>
      <w:proofErr w:type="spellStart"/>
      <w:r w:rsidRPr="00C827C0">
        <w:rPr>
          <w:rFonts w:ascii="Arial Narrow" w:hAnsi="Arial Narrow"/>
          <w:szCs w:val="20"/>
        </w:rPr>
        <w:t>rowspans</w:t>
      </w:r>
      <w:proofErr w:type="spellEnd"/>
      <w:r w:rsidR="008E32D1">
        <w:rPr>
          <w:rFonts w:ascii="Arial Narrow" w:hAnsi="Arial Narrow"/>
          <w:szCs w:val="20"/>
        </w:rPr>
        <w:t xml:space="preserve"> </w:t>
      </w:r>
      <w:r w:rsidRPr="00C827C0">
        <w:rPr>
          <w:rFonts w:ascii="Arial Narrow" w:hAnsi="Arial Narrow"/>
          <w:szCs w:val="20"/>
        </w:rPr>
        <w:t>render correctly</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Mailings using ONLY </w:t>
      </w:r>
      <w:proofErr w:type="spellStart"/>
      <w:r w:rsidRPr="00C827C0">
        <w:rPr>
          <w:rFonts w:ascii="Arial Narrow" w:hAnsi="Arial Narrow"/>
          <w:szCs w:val="20"/>
        </w:rPr>
        <w:t>colspans</w:t>
      </w:r>
      <w:proofErr w:type="spellEnd"/>
      <w:r w:rsidRPr="00C827C0">
        <w:rPr>
          <w:rFonts w:ascii="Arial Narrow" w:hAnsi="Arial Narrow"/>
          <w:szCs w:val="20"/>
        </w:rPr>
        <w:t xml:space="preserve"> will render correctly</w:t>
      </w:r>
    </w:p>
    <w:p w:rsidR="00C827C0" w:rsidRPr="00C827C0" w:rsidRDefault="00C827C0" w:rsidP="00C827C0">
      <w:pPr>
        <w:pStyle w:val="ListParagraph"/>
        <w:numPr>
          <w:ilvl w:val="0"/>
          <w:numId w:val="29"/>
        </w:numPr>
        <w:rPr>
          <w:rFonts w:ascii="Arial Narrow" w:hAnsi="Arial Narrow"/>
          <w:szCs w:val="20"/>
        </w:rPr>
      </w:pPr>
      <w:proofErr w:type="spellStart"/>
      <w:r w:rsidRPr="00C827C0">
        <w:rPr>
          <w:rFonts w:ascii="Arial Narrow" w:hAnsi="Arial Narrow"/>
          <w:szCs w:val="20"/>
        </w:rPr>
        <w:t>Javascript</w:t>
      </w:r>
      <w:proofErr w:type="spellEnd"/>
      <w:r w:rsidRPr="00C827C0">
        <w:rPr>
          <w:rFonts w:ascii="Arial Narrow" w:hAnsi="Arial Narrow"/>
          <w:szCs w:val="20"/>
        </w:rPr>
        <w:t xml:space="preserve"> doesn't work and should not be used</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Emails with a file size of 100k will make it to the inbox</w:t>
      </w:r>
    </w:p>
    <w:p w:rsidR="00C827C0" w:rsidRPr="00C827C0" w:rsidRDefault="00C827C0" w:rsidP="00C827C0">
      <w:pPr>
        <w:pStyle w:val="ListParagraph"/>
        <w:numPr>
          <w:ilvl w:val="0"/>
          <w:numId w:val="29"/>
        </w:numPr>
        <w:rPr>
          <w:rFonts w:ascii="Arial Narrow" w:hAnsi="Arial Narrow"/>
          <w:szCs w:val="20"/>
        </w:rPr>
      </w:pPr>
      <w:proofErr w:type="spellStart"/>
      <w:r w:rsidRPr="00C827C0">
        <w:rPr>
          <w:rFonts w:ascii="Arial Narrow" w:hAnsi="Arial Narrow"/>
          <w:szCs w:val="20"/>
        </w:rPr>
        <w:t>Stylesheets</w:t>
      </w:r>
      <w:proofErr w:type="spellEnd"/>
      <w:r w:rsidRPr="00C827C0">
        <w:rPr>
          <w:rFonts w:ascii="Arial Narrow" w:hAnsi="Arial Narrow"/>
          <w:szCs w:val="20"/>
        </w:rPr>
        <w:t xml:space="preserve"> used in the header area of the HTML document work properly</w:t>
      </w:r>
    </w:p>
    <w:p w:rsidR="00C827C0" w:rsidRPr="00C827C0" w:rsidRDefault="008E32D1" w:rsidP="00C827C0">
      <w:pPr>
        <w:pStyle w:val="ListParagraph"/>
        <w:numPr>
          <w:ilvl w:val="0"/>
          <w:numId w:val="29"/>
        </w:numPr>
        <w:rPr>
          <w:rFonts w:ascii="Arial Narrow" w:hAnsi="Arial Narrow"/>
          <w:szCs w:val="20"/>
        </w:rPr>
      </w:pPr>
      <w:r>
        <w:rPr>
          <w:rFonts w:ascii="Arial Narrow" w:hAnsi="Arial Narrow"/>
          <w:szCs w:val="20"/>
        </w:rPr>
        <w:t>I</w:t>
      </w:r>
      <w:r w:rsidR="00C827C0" w:rsidRPr="00C827C0">
        <w:rPr>
          <w:rFonts w:ascii="Arial Narrow" w:hAnsi="Arial Narrow"/>
          <w:szCs w:val="20"/>
        </w:rPr>
        <w:t xml:space="preserve">nline </w:t>
      </w:r>
      <w:proofErr w:type="spellStart"/>
      <w:r w:rsidR="00C827C0" w:rsidRPr="00C827C0">
        <w:rPr>
          <w:rFonts w:ascii="Arial Narrow" w:hAnsi="Arial Narrow"/>
          <w:szCs w:val="20"/>
        </w:rPr>
        <w:t>stylesheets</w:t>
      </w:r>
      <w:proofErr w:type="spellEnd"/>
      <w:r>
        <w:rPr>
          <w:rFonts w:ascii="Arial Narrow" w:hAnsi="Arial Narrow"/>
          <w:szCs w:val="20"/>
        </w:rPr>
        <w:t xml:space="preserve"> </w:t>
      </w:r>
      <w:r w:rsidR="00C827C0" w:rsidRPr="00C827C0">
        <w:rPr>
          <w:rFonts w:ascii="Arial Narrow" w:hAnsi="Arial Narrow"/>
          <w:szCs w:val="20"/>
        </w:rPr>
        <w:t>render correctly inside the body of the HTML document</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HTML entities</w:t>
      </w:r>
      <w:r w:rsidR="005B3374">
        <w:rPr>
          <w:rFonts w:ascii="Arial Narrow" w:hAnsi="Arial Narrow"/>
          <w:szCs w:val="20"/>
        </w:rPr>
        <w:t xml:space="preserve"> </w:t>
      </w:r>
      <w:r w:rsidRPr="00C827C0">
        <w:rPr>
          <w:rFonts w:ascii="Arial Narrow" w:hAnsi="Arial Narrow"/>
          <w:szCs w:val="20"/>
        </w:rPr>
        <w:t>(&amp;amp; for &amp;) work correctly in both their text and numerical forms</w:t>
      </w:r>
    </w:p>
    <w:p w:rsidR="00C827C0" w:rsidRPr="008E32D1" w:rsidRDefault="00C827C0" w:rsidP="008E32D1">
      <w:pPr>
        <w:pStyle w:val="ListParagraph"/>
        <w:numPr>
          <w:ilvl w:val="0"/>
          <w:numId w:val="29"/>
        </w:numPr>
        <w:rPr>
          <w:rFonts w:ascii="Arial Narrow" w:hAnsi="Arial Narrow"/>
          <w:szCs w:val="20"/>
        </w:rPr>
      </w:pPr>
      <w:r w:rsidRPr="00C827C0">
        <w:rPr>
          <w:rFonts w:ascii="Arial Narrow" w:hAnsi="Arial Narrow"/>
          <w:szCs w:val="20"/>
        </w:rPr>
        <w:t>HTML email designs can have a 700 pixel width, and still be visible on a 17-inch monitor</w:t>
      </w:r>
      <w:r w:rsidR="008E32D1">
        <w:rPr>
          <w:rFonts w:ascii="Arial Narrow" w:hAnsi="Arial Narrow"/>
          <w:szCs w:val="20"/>
        </w:rPr>
        <w:t xml:space="preserve"> but if you are concerned about an email being printed you should limit to 650px width</w:t>
      </w:r>
    </w:p>
    <w:p w:rsidR="008E32D1" w:rsidRDefault="008E32D1" w:rsidP="008E32D1">
      <w:pPr>
        <w:rPr>
          <w:rFonts w:ascii="Arial Narrow" w:hAnsi="Arial Narrow"/>
          <w:szCs w:val="20"/>
        </w:rPr>
      </w:pPr>
    </w:p>
    <w:p w:rsidR="00C827C0" w:rsidRPr="008E32D1" w:rsidRDefault="00C827C0" w:rsidP="008E32D1">
      <w:pPr>
        <w:rPr>
          <w:rFonts w:ascii="Arial Narrow" w:hAnsi="Arial Narrow"/>
          <w:b/>
          <w:szCs w:val="20"/>
        </w:rPr>
      </w:pPr>
      <w:r w:rsidRPr="008E32D1">
        <w:rPr>
          <w:rFonts w:ascii="Arial Narrow" w:hAnsi="Arial Narrow"/>
          <w:b/>
          <w:szCs w:val="20"/>
        </w:rPr>
        <w:t>Deliverability Summary:</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Flash only works in Outlook with the “Active X” feature turned on</w:t>
      </w:r>
    </w:p>
    <w:p w:rsidR="00C827C0" w:rsidRPr="008E32D1" w:rsidRDefault="00C827C0" w:rsidP="008E32D1">
      <w:pPr>
        <w:pStyle w:val="ListParagraph"/>
        <w:numPr>
          <w:ilvl w:val="0"/>
          <w:numId w:val="29"/>
        </w:numPr>
        <w:rPr>
          <w:rFonts w:ascii="Arial Narrow" w:hAnsi="Arial Narrow"/>
          <w:szCs w:val="20"/>
        </w:rPr>
      </w:pPr>
      <w:r w:rsidRPr="00C827C0">
        <w:rPr>
          <w:rFonts w:ascii="Arial Narrow" w:hAnsi="Arial Narrow"/>
          <w:szCs w:val="20"/>
        </w:rPr>
        <w:t>Emails can now have a width of 700 pixels and still be fully visible on a 17-inch monitor</w:t>
      </w:r>
      <w:r w:rsidR="008E32D1">
        <w:rPr>
          <w:rFonts w:ascii="Arial Narrow" w:hAnsi="Arial Narrow"/>
          <w:szCs w:val="20"/>
        </w:rPr>
        <w:t xml:space="preserve"> but if you are concerned about an email being printed you should limit to 650px width</w:t>
      </w:r>
    </w:p>
    <w:p w:rsidR="00C827C0" w:rsidRPr="00C827C0" w:rsidRDefault="00C827C0" w:rsidP="00C827C0">
      <w:pPr>
        <w:pStyle w:val="ListParagraph"/>
        <w:numPr>
          <w:ilvl w:val="0"/>
          <w:numId w:val="29"/>
        </w:numPr>
        <w:rPr>
          <w:rFonts w:ascii="Arial Narrow" w:hAnsi="Arial Narrow"/>
          <w:szCs w:val="20"/>
        </w:rPr>
      </w:pPr>
      <w:proofErr w:type="spellStart"/>
      <w:r w:rsidRPr="00C827C0">
        <w:rPr>
          <w:rFonts w:ascii="Arial Narrow" w:hAnsi="Arial Narrow"/>
          <w:szCs w:val="20"/>
        </w:rPr>
        <w:t>Javascript</w:t>
      </w:r>
      <w:proofErr w:type="spellEnd"/>
      <w:r w:rsidRPr="00C827C0">
        <w:rPr>
          <w:rFonts w:ascii="Arial Narrow" w:hAnsi="Arial Narrow"/>
          <w:szCs w:val="20"/>
        </w:rPr>
        <w:t xml:space="preserve"> does not work and should not be used within an HTML email</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Email can have a maximum file size of 100k and still make it to the inbox</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 xml:space="preserve">Inline </w:t>
      </w:r>
      <w:proofErr w:type="spellStart"/>
      <w:r w:rsidRPr="00C827C0">
        <w:rPr>
          <w:rFonts w:ascii="Arial Narrow" w:hAnsi="Arial Narrow"/>
          <w:szCs w:val="20"/>
        </w:rPr>
        <w:t>stylesheets</w:t>
      </w:r>
      <w:proofErr w:type="spellEnd"/>
      <w:r w:rsidRPr="00C827C0">
        <w:rPr>
          <w:rFonts w:ascii="Arial Narrow" w:hAnsi="Arial Narrow"/>
          <w:szCs w:val="20"/>
        </w:rPr>
        <w:t xml:space="preserve"> work across all major ESPs</w:t>
      </w:r>
    </w:p>
    <w:p w:rsidR="00C827C0" w:rsidRPr="00C827C0" w:rsidRDefault="00C827C0" w:rsidP="00C827C0">
      <w:pPr>
        <w:pStyle w:val="ListParagraph"/>
        <w:numPr>
          <w:ilvl w:val="0"/>
          <w:numId w:val="29"/>
        </w:numPr>
        <w:rPr>
          <w:rFonts w:ascii="Arial Narrow" w:hAnsi="Arial Narrow"/>
          <w:szCs w:val="20"/>
        </w:rPr>
      </w:pPr>
      <w:r w:rsidRPr="00C827C0">
        <w:rPr>
          <w:rFonts w:ascii="Arial Narrow" w:hAnsi="Arial Narrow"/>
          <w:szCs w:val="20"/>
        </w:rPr>
        <w:t>HTML entities (&amp;amp; for &amp;) work correctly in both their text and numerical forms</w:t>
      </w:r>
    </w:p>
    <w:p w:rsidR="00C56D38" w:rsidRPr="00CD2FFD" w:rsidRDefault="00C827C0" w:rsidP="000D75DA">
      <w:pPr>
        <w:pStyle w:val="ListParagraph"/>
        <w:numPr>
          <w:ilvl w:val="0"/>
          <w:numId w:val="29"/>
        </w:numPr>
        <w:rPr>
          <w:rStyle w:val="Heading2Char"/>
          <w:rFonts w:cs="Times New Roman"/>
          <w:bCs w:val="0"/>
          <w:color w:val="auto"/>
          <w:sz w:val="20"/>
          <w:szCs w:val="20"/>
        </w:rPr>
      </w:pPr>
      <w:r w:rsidRPr="00C827C0">
        <w:rPr>
          <w:rFonts w:ascii="Arial Narrow" w:hAnsi="Arial Narrow"/>
          <w:szCs w:val="20"/>
        </w:rPr>
        <w:t xml:space="preserve">Mailings using only </w:t>
      </w:r>
      <w:proofErr w:type="spellStart"/>
      <w:r w:rsidRPr="00C827C0">
        <w:rPr>
          <w:rFonts w:ascii="Arial Narrow" w:hAnsi="Arial Narrow"/>
          <w:szCs w:val="20"/>
        </w:rPr>
        <w:t>colspans</w:t>
      </w:r>
      <w:proofErr w:type="spellEnd"/>
      <w:r w:rsidRPr="00C827C0">
        <w:rPr>
          <w:rFonts w:ascii="Arial Narrow" w:hAnsi="Arial Narrow"/>
          <w:szCs w:val="20"/>
        </w:rPr>
        <w:t xml:space="preserve"> render correctly</w:t>
      </w:r>
    </w:p>
    <w:p w:rsidR="00C56D38" w:rsidRDefault="00C56D38" w:rsidP="000D75DA">
      <w:pPr>
        <w:rPr>
          <w:rStyle w:val="Heading2Char"/>
        </w:rPr>
      </w:pPr>
    </w:p>
    <w:p w:rsidR="00347EDB" w:rsidRPr="00347EDB" w:rsidRDefault="00347EDB" w:rsidP="000D75DA">
      <w:pPr>
        <w:rPr>
          <w:rStyle w:val="Heading2Char"/>
          <w:b/>
          <w:color w:val="auto"/>
          <w:sz w:val="20"/>
          <w:szCs w:val="20"/>
        </w:rPr>
      </w:pPr>
      <w:r w:rsidRPr="00347EDB">
        <w:rPr>
          <w:rStyle w:val="Heading2Char"/>
          <w:b/>
          <w:color w:val="auto"/>
          <w:sz w:val="20"/>
          <w:szCs w:val="20"/>
        </w:rPr>
        <w:t>Domain Keys</w:t>
      </w:r>
      <w:r>
        <w:rPr>
          <w:rStyle w:val="Heading2Char"/>
          <w:b/>
          <w:color w:val="auto"/>
          <w:sz w:val="20"/>
          <w:szCs w:val="20"/>
        </w:rPr>
        <w:t>:</w:t>
      </w:r>
    </w:p>
    <w:p w:rsidR="00347EDB" w:rsidRPr="00347EDB" w:rsidRDefault="00347EDB" w:rsidP="000D75DA">
      <w:pPr>
        <w:rPr>
          <w:rStyle w:val="Heading2Char"/>
          <w:color w:val="auto"/>
          <w:sz w:val="20"/>
          <w:szCs w:val="20"/>
        </w:rPr>
      </w:pPr>
      <w:r>
        <w:rPr>
          <w:rStyle w:val="Heading2Char"/>
          <w:color w:val="auto"/>
          <w:sz w:val="20"/>
          <w:szCs w:val="20"/>
        </w:rPr>
        <w:t xml:space="preserve">These are configurations that help make sure your email gets through to your constituent’s inbox and doesn’t get mistakenly caught in spam filters. This is a critical configuration so we encourage you to take a moment to learn more by watching this </w:t>
      </w:r>
      <w:hyperlink r:id="rId17" w:anchor="M656" w:history="1">
        <w:r w:rsidRPr="00347EDB">
          <w:rPr>
            <w:rStyle w:val="Hyperlink"/>
            <w:rFonts w:ascii="Arial Narrow" w:hAnsi="Arial Narrow" w:cs="Arial"/>
            <w:b/>
            <w:color w:val="F79646" w:themeColor="accent6"/>
            <w:szCs w:val="20"/>
          </w:rPr>
          <w:t>email deliverability webinar</w:t>
        </w:r>
      </w:hyperlink>
      <w:r>
        <w:rPr>
          <w:rStyle w:val="Heading2Char"/>
          <w:color w:val="auto"/>
          <w:sz w:val="20"/>
          <w:szCs w:val="20"/>
        </w:rPr>
        <w:t xml:space="preserve"> that was published on the </w:t>
      </w:r>
      <w:proofErr w:type="spellStart"/>
      <w:r>
        <w:rPr>
          <w:rStyle w:val="Heading2Char"/>
          <w:color w:val="auto"/>
          <w:sz w:val="20"/>
          <w:szCs w:val="20"/>
        </w:rPr>
        <w:t>Luminate</w:t>
      </w:r>
      <w:proofErr w:type="spellEnd"/>
      <w:r>
        <w:rPr>
          <w:rStyle w:val="Heading2Char"/>
          <w:color w:val="auto"/>
          <w:sz w:val="20"/>
          <w:szCs w:val="20"/>
        </w:rPr>
        <w:t xml:space="preserve"> Community on 9/25/2013.</w:t>
      </w:r>
    </w:p>
    <w:p w:rsidR="004F73A4" w:rsidRDefault="004F73A4" w:rsidP="000D75DA">
      <w:pPr>
        <w:rPr>
          <w:rStyle w:val="Heading2Char"/>
        </w:rPr>
      </w:pPr>
      <w:bookmarkStart w:id="4" w:name="ChooseDesign"/>
    </w:p>
    <w:p w:rsidR="004F73A4" w:rsidRDefault="004F73A4" w:rsidP="000D75DA">
      <w:pPr>
        <w:rPr>
          <w:rStyle w:val="Heading2Char"/>
        </w:rPr>
      </w:pPr>
    </w:p>
    <w:p w:rsidR="004F73A4" w:rsidRDefault="004F73A4" w:rsidP="000D75DA">
      <w:pPr>
        <w:rPr>
          <w:rStyle w:val="Heading2Char"/>
        </w:rPr>
      </w:pPr>
    </w:p>
    <w:p w:rsidR="004F73A4" w:rsidRDefault="004F73A4" w:rsidP="000D75DA">
      <w:pPr>
        <w:rPr>
          <w:rStyle w:val="Heading2Char"/>
        </w:rPr>
      </w:pPr>
    </w:p>
    <w:p w:rsidR="004F73A4" w:rsidRDefault="004F73A4" w:rsidP="000D75DA">
      <w:pPr>
        <w:rPr>
          <w:rStyle w:val="Heading2Char"/>
        </w:rPr>
      </w:pPr>
    </w:p>
    <w:p w:rsidR="004F73A4" w:rsidRDefault="004F73A4" w:rsidP="000D75DA">
      <w:pPr>
        <w:rPr>
          <w:rStyle w:val="Heading2Char"/>
        </w:rPr>
      </w:pPr>
    </w:p>
    <w:p w:rsidR="004F73A4" w:rsidRDefault="004F73A4" w:rsidP="000D75DA">
      <w:pPr>
        <w:rPr>
          <w:rStyle w:val="Heading2Char"/>
        </w:rPr>
      </w:pPr>
    </w:p>
    <w:p w:rsidR="004F73A4" w:rsidRDefault="004F73A4" w:rsidP="000D75DA">
      <w:pPr>
        <w:rPr>
          <w:rStyle w:val="Heading2Char"/>
        </w:rPr>
      </w:pPr>
    </w:p>
    <w:p w:rsidR="004F73A4" w:rsidRDefault="004F73A4" w:rsidP="000D75DA">
      <w:pPr>
        <w:rPr>
          <w:rStyle w:val="Heading2Char"/>
        </w:rPr>
      </w:pPr>
    </w:p>
    <w:p w:rsidR="000D75DA" w:rsidRPr="002D76FC" w:rsidRDefault="009C0497" w:rsidP="000D75DA">
      <w:pPr>
        <w:rPr>
          <w:rStyle w:val="Heading2Char"/>
        </w:rPr>
      </w:pPr>
      <w:r>
        <w:rPr>
          <w:rStyle w:val="Heading2Char"/>
        </w:rPr>
        <w:lastRenderedPageBreak/>
        <w:t>Choose Your Design Wisely</w:t>
      </w:r>
    </w:p>
    <w:bookmarkEnd w:id="4"/>
    <w:p w:rsidR="00F96DA7" w:rsidRDefault="00F96DA7" w:rsidP="00F96DA7">
      <w:pPr>
        <w:rPr>
          <w:rFonts w:ascii="Arial Narrow" w:hAnsi="Arial Narrow"/>
        </w:rPr>
      </w:pPr>
      <w:r>
        <w:rPr>
          <w:rFonts w:ascii="Arial Narrow" w:hAnsi="Arial Narrow"/>
        </w:rPr>
        <w:t>While we’d like to be able to tell you exactly what kind of email design to use</w:t>
      </w:r>
      <w:r w:rsidR="00421A06">
        <w:rPr>
          <w:rFonts w:ascii="Arial Narrow" w:hAnsi="Arial Narrow"/>
        </w:rPr>
        <w:t xml:space="preserve"> and </w:t>
      </w:r>
      <w:r>
        <w:rPr>
          <w:rFonts w:ascii="Arial Narrow" w:hAnsi="Arial Narrow"/>
        </w:rPr>
        <w:t>copy to include</w:t>
      </w:r>
      <w:r w:rsidR="00421A06">
        <w:rPr>
          <w:rFonts w:ascii="Arial Narrow" w:hAnsi="Arial Narrow"/>
        </w:rPr>
        <w:t xml:space="preserve">, </w:t>
      </w:r>
      <w:r>
        <w:rPr>
          <w:rFonts w:ascii="Arial Narrow" w:hAnsi="Arial Narrow"/>
        </w:rPr>
        <w:t xml:space="preserve">every organization is unique so there’s not a “one way works for all” recommendation that we can provide. The best we can do is </w:t>
      </w:r>
      <w:proofErr w:type="gramStart"/>
      <w:r>
        <w:rPr>
          <w:rFonts w:ascii="Arial Narrow" w:hAnsi="Arial Narrow"/>
        </w:rPr>
        <w:t>provide</w:t>
      </w:r>
      <w:proofErr w:type="gramEnd"/>
      <w:r>
        <w:rPr>
          <w:rFonts w:ascii="Arial Narrow" w:hAnsi="Arial Narrow"/>
        </w:rPr>
        <w:t xml:space="preserve"> with some information and resources to ensure building your email creates less frustration and more value.</w:t>
      </w:r>
      <w:r w:rsidR="008030C3">
        <w:rPr>
          <w:rFonts w:ascii="Arial Narrow" w:hAnsi="Arial Narrow"/>
        </w:rPr>
        <w:t xml:space="preserve"> In our email kit we have provided you templates for the following email designs:</w:t>
      </w:r>
    </w:p>
    <w:p w:rsidR="00FB7344" w:rsidRDefault="00FB7344" w:rsidP="00FB7344">
      <w:pPr>
        <w:pStyle w:val="ListParagraph"/>
        <w:numPr>
          <w:ilvl w:val="0"/>
          <w:numId w:val="36"/>
        </w:numPr>
        <w:rPr>
          <w:rFonts w:ascii="Arial Narrow" w:hAnsi="Arial Narrow"/>
        </w:rPr>
      </w:pPr>
      <w:r w:rsidRPr="008030C3">
        <w:rPr>
          <w:rFonts w:ascii="Arial Narrow" w:hAnsi="Arial Narrow"/>
          <w:b/>
        </w:rPr>
        <w:t>Standard email</w:t>
      </w:r>
      <w:proofErr w:type="gramStart"/>
      <w:r w:rsidRPr="008030C3">
        <w:rPr>
          <w:rFonts w:ascii="Arial Narrow" w:hAnsi="Arial Narrow"/>
          <w:b/>
        </w:rPr>
        <w:t>  (</w:t>
      </w:r>
      <w:proofErr w:type="gramEnd"/>
      <w:r w:rsidRPr="008030C3">
        <w:rPr>
          <w:rFonts w:ascii="Arial Narrow" w:hAnsi="Arial Narrow"/>
          <w:b/>
        </w:rPr>
        <w:t>header &amp; footer):</w:t>
      </w:r>
      <w:r>
        <w:rPr>
          <w:rFonts w:ascii="Arial Narrow" w:hAnsi="Arial Narrow"/>
        </w:rPr>
        <w:t xml:space="preserve"> By far the most-commonly used email layout. Provides a standard design that provides a “blank canvas” for you to populate with various content types</w:t>
      </w:r>
      <w:r w:rsidR="00CD2FFD">
        <w:rPr>
          <w:rFonts w:ascii="Arial Narrow" w:hAnsi="Arial Narrow"/>
        </w:rPr>
        <w:t>. (</w:t>
      </w:r>
      <w:hyperlink w:anchor="StandardEmail" w:history="1">
        <w:r w:rsidR="00CD2FFD" w:rsidRPr="00CD2FFD">
          <w:rPr>
            <w:rStyle w:val="Hyperlink"/>
            <w:rFonts w:ascii="Arial Narrow" w:hAnsi="Arial Narrow"/>
            <w:color w:val="F79646" w:themeColor="accent6"/>
          </w:rPr>
          <w:t>example</w:t>
        </w:r>
      </w:hyperlink>
      <w:r w:rsidR="00CD2FFD">
        <w:rPr>
          <w:rFonts w:ascii="Arial Narrow" w:hAnsi="Arial Narrow"/>
        </w:rPr>
        <w:t>)</w:t>
      </w:r>
    </w:p>
    <w:p w:rsidR="00FB7344" w:rsidRDefault="00FB7344" w:rsidP="00FB7344">
      <w:pPr>
        <w:pStyle w:val="ListParagraph"/>
        <w:numPr>
          <w:ilvl w:val="0"/>
          <w:numId w:val="36"/>
        </w:numPr>
        <w:rPr>
          <w:rFonts w:ascii="Arial Narrow" w:hAnsi="Arial Narrow"/>
        </w:rPr>
      </w:pPr>
      <w:r w:rsidRPr="00540387">
        <w:rPr>
          <w:rFonts w:ascii="Arial Narrow" w:hAnsi="Arial Narrow"/>
          <w:b/>
        </w:rPr>
        <w:t>Standard email with right column:</w:t>
      </w:r>
      <w:r>
        <w:rPr>
          <w:rFonts w:ascii="Arial Narrow" w:hAnsi="Arial Narrow"/>
        </w:rPr>
        <w:t xml:space="preserve"> This layout is commonly used in email campaigns. Design creates clear content element borders which allows for easier distinction between the feature </w:t>
      </w:r>
      <w:r w:rsidR="00CD2FFD">
        <w:rPr>
          <w:rFonts w:ascii="Arial Narrow" w:hAnsi="Arial Narrow"/>
        </w:rPr>
        <w:t>content and secondary content. (</w:t>
      </w:r>
      <w:hyperlink w:anchor="StandardEmailRightCol" w:history="1">
        <w:r w:rsidR="00CD2FFD" w:rsidRPr="00CD2FFD">
          <w:rPr>
            <w:rStyle w:val="Hyperlink"/>
            <w:rFonts w:ascii="Arial Narrow" w:hAnsi="Arial Narrow"/>
            <w:color w:val="F79646" w:themeColor="accent6"/>
          </w:rPr>
          <w:t>example</w:t>
        </w:r>
      </w:hyperlink>
      <w:r w:rsidR="00CD2FFD">
        <w:rPr>
          <w:rFonts w:ascii="Arial Narrow" w:hAnsi="Arial Narrow"/>
        </w:rPr>
        <w:t>)</w:t>
      </w:r>
    </w:p>
    <w:p w:rsidR="00FB7344" w:rsidRDefault="00FB7344" w:rsidP="00FB7344">
      <w:pPr>
        <w:pStyle w:val="ListParagraph"/>
        <w:numPr>
          <w:ilvl w:val="0"/>
          <w:numId w:val="36"/>
        </w:numPr>
        <w:rPr>
          <w:rFonts w:ascii="Arial Narrow" w:hAnsi="Arial Narrow"/>
        </w:rPr>
      </w:pPr>
      <w:r w:rsidRPr="004B1005">
        <w:rPr>
          <w:rFonts w:ascii="Arial Narrow" w:hAnsi="Arial Narrow"/>
          <w:b/>
        </w:rPr>
        <w:t xml:space="preserve">Standard </w:t>
      </w:r>
      <w:proofErr w:type="spellStart"/>
      <w:r w:rsidRPr="004B1005">
        <w:rPr>
          <w:rFonts w:ascii="Arial Narrow" w:hAnsi="Arial Narrow"/>
          <w:b/>
        </w:rPr>
        <w:t>eCard</w:t>
      </w:r>
      <w:proofErr w:type="spellEnd"/>
      <w:r w:rsidRPr="004B1005">
        <w:rPr>
          <w:rFonts w:ascii="Arial Narrow" w:hAnsi="Arial Narrow"/>
          <w:b/>
        </w:rPr>
        <w:t>:</w:t>
      </w:r>
      <w:r>
        <w:rPr>
          <w:rFonts w:ascii="Arial Narrow" w:hAnsi="Arial Narrow"/>
        </w:rPr>
        <w:t xml:space="preserve">  The concept of an “</w:t>
      </w:r>
      <w:proofErr w:type="spellStart"/>
      <w:r>
        <w:rPr>
          <w:rFonts w:ascii="Arial Narrow" w:hAnsi="Arial Narrow"/>
        </w:rPr>
        <w:t>ecard</w:t>
      </w:r>
      <w:proofErr w:type="spellEnd"/>
      <w:r>
        <w:rPr>
          <w:rFonts w:ascii="Arial Narrow" w:hAnsi="Arial Narrow"/>
        </w:rPr>
        <w:t xml:space="preserve">” doesn’t have to be limited to one constituent sending someone a quick visual message. </w:t>
      </w:r>
      <w:proofErr w:type="spellStart"/>
      <w:r>
        <w:rPr>
          <w:rFonts w:ascii="Arial Narrow" w:hAnsi="Arial Narrow"/>
        </w:rPr>
        <w:t>Ecard</w:t>
      </w:r>
      <w:proofErr w:type="spellEnd"/>
      <w:r>
        <w:rPr>
          <w:rFonts w:ascii="Arial Narrow" w:hAnsi="Arial Narrow"/>
        </w:rPr>
        <w:t xml:space="preserve"> designs have org-to-constituent value as well. An </w:t>
      </w:r>
      <w:proofErr w:type="spellStart"/>
      <w:r>
        <w:rPr>
          <w:rFonts w:ascii="Arial Narrow" w:hAnsi="Arial Narrow"/>
        </w:rPr>
        <w:t>ecard</w:t>
      </w:r>
      <w:proofErr w:type="spellEnd"/>
      <w:r>
        <w:rPr>
          <w:rFonts w:ascii="Arial Narrow" w:hAnsi="Arial Narrow"/>
        </w:rPr>
        <w:t xml:space="preserve"> presents a very quick visual message with no scrolling that screams “short read!” Not necessarily the best format to “tell” a long story but definitely a design that should be used for message/campaign reinforcement.</w:t>
      </w:r>
      <w:r w:rsidR="00CD2FFD">
        <w:rPr>
          <w:rFonts w:ascii="Arial Narrow" w:hAnsi="Arial Narrow"/>
        </w:rPr>
        <w:t xml:space="preserve">  (</w:t>
      </w:r>
      <w:hyperlink w:anchor="StandardEcard" w:history="1">
        <w:r w:rsidR="00CD2FFD" w:rsidRPr="00CD2FFD">
          <w:rPr>
            <w:rStyle w:val="Hyperlink"/>
            <w:rFonts w:ascii="Arial Narrow" w:hAnsi="Arial Narrow"/>
            <w:color w:val="F79646" w:themeColor="accent6"/>
          </w:rPr>
          <w:t>example</w:t>
        </w:r>
      </w:hyperlink>
      <w:r w:rsidR="00CD2FFD">
        <w:rPr>
          <w:rFonts w:ascii="Arial Narrow" w:hAnsi="Arial Narrow"/>
        </w:rPr>
        <w:t>)</w:t>
      </w:r>
    </w:p>
    <w:p w:rsidR="00FB7344" w:rsidRDefault="00FB7344" w:rsidP="00FB7344">
      <w:pPr>
        <w:pStyle w:val="ListParagraph"/>
        <w:numPr>
          <w:ilvl w:val="0"/>
          <w:numId w:val="36"/>
        </w:numPr>
        <w:rPr>
          <w:rFonts w:ascii="Arial Narrow" w:hAnsi="Arial Narrow"/>
        </w:rPr>
      </w:pPr>
      <w:r>
        <w:rPr>
          <w:rFonts w:ascii="Arial Narrow" w:hAnsi="Arial Narrow"/>
          <w:b/>
        </w:rPr>
        <w:t>“</w:t>
      </w:r>
      <w:r w:rsidRPr="004B1005">
        <w:rPr>
          <w:rFonts w:ascii="Arial Narrow" w:hAnsi="Arial Narrow"/>
          <w:b/>
        </w:rPr>
        <w:t>From the desk of</w:t>
      </w:r>
      <w:r>
        <w:rPr>
          <w:rFonts w:ascii="Arial Narrow" w:hAnsi="Arial Narrow"/>
          <w:b/>
        </w:rPr>
        <w:t>”</w:t>
      </w:r>
      <w:r w:rsidRPr="004B1005">
        <w:rPr>
          <w:rFonts w:ascii="Arial Narrow" w:hAnsi="Arial Narrow"/>
          <w:b/>
        </w:rPr>
        <w:t xml:space="preserve"> layout:</w:t>
      </w:r>
      <w:r>
        <w:rPr>
          <w:rFonts w:ascii="Arial Narrow" w:hAnsi="Arial Narrow"/>
        </w:rPr>
        <w:t xml:space="preserve"> Nothing fancy but appears more “formal.” Provides for a simple design with minimum or no banner graphics which gets the reader right into the content of the message. Usually doesn’t include multiple calls-to-action and consists of a single message, appeal or follow-up. Think of using this design when you’re sending an email from an ED/CEO and you need to avoid all of the “fluff.”</w:t>
      </w:r>
      <w:r w:rsidR="00CD2FFD">
        <w:rPr>
          <w:rFonts w:ascii="Arial Narrow" w:hAnsi="Arial Narrow"/>
        </w:rPr>
        <w:t xml:space="preserve"> (</w:t>
      </w:r>
      <w:hyperlink w:anchor="FromtheDeskOf" w:history="1">
        <w:r w:rsidR="00CD2FFD" w:rsidRPr="00CD2FFD">
          <w:rPr>
            <w:rStyle w:val="Hyperlink"/>
            <w:rFonts w:ascii="Arial Narrow" w:hAnsi="Arial Narrow"/>
            <w:color w:val="F79646" w:themeColor="accent6"/>
          </w:rPr>
          <w:t>example</w:t>
        </w:r>
      </w:hyperlink>
      <w:r w:rsidR="00CD2FFD">
        <w:rPr>
          <w:rFonts w:ascii="Arial Narrow" w:hAnsi="Arial Narrow"/>
        </w:rPr>
        <w:t>)</w:t>
      </w:r>
    </w:p>
    <w:p w:rsidR="00FB7344" w:rsidRDefault="00FB7344" w:rsidP="00FB7344">
      <w:pPr>
        <w:pStyle w:val="ListParagraph"/>
        <w:numPr>
          <w:ilvl w:val="0"/>
          <w:numId w:val="36"/>
        </w:numPr>
        <w:rPr>
          <w:rFonts w:ascii="Arial Narrow" w:hAnsi="Arial Narrow"/>
        </w:rPr>
      </w:pPr>
      <w:r w:rsidRPr="008C10B5">
        <w:rPr>
          <w:rFonts w:ascii="Arial Narrow" w:hAnsi="Arial Narrow"/>
          <w:b/>
        </w:rPr>
        <w:t>Newsletter layout:</w:t>
      </w:r>
      <w:r>
        <w:rPr>
          <w:rFonts w:ascii="Arial Narrow" w:hAnsi="Arial Narrow"/>
        </w:rPr>
        <w:t xml:space="preserve"> Your newsletter should be your most important design. After all, it’s typically the one communication that your constituents actually choose to sign up for and it’s the one email that constituents should be looking for in their inbox each month. While we’re providing you with a “best practice” design in our email kit, </w:t>
      </w:r>
      <w:proofErr w:type="spellStart"/>
      <w:r>
        <w:rPr>
          <w:rFonts w:ascii="Arial Narrow" w:hAnsi="Arial Narrow"/>
        </w:rPr>
        <w:t>enews</w:t>
      </w:r>
      <w:proofErr w:type="spellEnd"/>
      <w:r>
        <w:rPr>
          <w:rFonts w:ascii="Arial Narrow" w:hAnsi="Arial Narrow"/>
        </w:rPr>
        <w:t xml:space="preserve"> designs vary from org to org and business to business. The key is testing design and content elements and how your constituents respond to your designs.</w:t>
      </w:r>
      <w:r w:rsidR="00CD2FFD">
        <w:rPr>
          <w:rFonts w:ascii="Arial Narrow" w:hAnsi="Arial Narrow"/>
        </w:rPr>
        <w:t xml:space="preserve"> (</w:t>
      </w:r>
      <w:hyperlink w:anchor="Newsletter" w:history="1">
        <w:r w:rsidR="00CD2FFD" w:rsidRPr="00CD2FFD">
          <w:rPr>
            <w:rStyle w:val="Hyperlink"/>
            <w:rFonts w:ascii="Arial Narrow" w:hAnsi="Arial Narrow"/>
            <w:color w:val="F79646" w:themeColor="accent6"/>
          </w:rPr>
          <w:t>example</w:t>
        </w:r>
      </w:hyperlink>
      <w:r w:rsidR="00CD2FFD">
        <w:rPr>
          <w:rFonts w:ascii="Arial Narrow" w:hAnsi="Arial Narrow"/>
        </w:rPr>
        <w:t>)</w:t>
      </w:r>
    </w:p>
    <w:p w:rsidR="00FB7344" w:rsidRDefault="00FB7344" w:rsidP="00FB7344">
      <w:pPr>
        <w:pStyle w:val="ListParagraph"/>
        <w:numPr>
          <w:ilvl w:val="0"/>
          <w:numId w:val="36"/>
        </w:numPr>
        <w:rPr>
          <w:rFonts w:ascii="Arial Narrow" w:hAnsi="Arial Narrow"/>
        </w:rPr>
      </w:pPr>
      <w:r w:rsidRPr="001868A7">
        <w:rPr>
          <w:rFonts w:ascii="Arial Narrow" w:hAnsi="Arial Narrow"/>
          <w:b/>
        </w:rPr>
        <w:t>Short newsletter layout:</w:t>
      </w:r>
      <w:r>
        <w:rPr>
          <w:rFonts w:ascii="Arial Narrow" w:hAnsi="Arial Narrow"/>
        </w:rPr>
        <w:t xml:space="preserve"> Need to give a quick update? Perhaps you have a weekly bulletin program? This is a good design to use. Use the template in the email kit to get started and build a consistent layout that can be duplicated each send and allows your constituents to easily read the content each time they receive it.</w:t>
      </w:r>
      <w:r w:rsidR="00CD2FFD">
        <w:rPr>
          <w:rFonts w:ascii="Arial Narrow" w:hAnsi="Arial Narrow"/>
        </w:rPr>
        <w:t xml:space="preserve"> (</w:t>
      </w:r>
      <w:hyperlink w:anchor="ShortNewsletter" w:history="1">
        <w:r w:rsidR="00CD2FFD" w:rsidRPr="00CD2FFD">
          <w:rPr>
            <w:rStyle w:val="Hyperlink"/>
            <w:rFonts w:ascii="Arial Narrow" w:hAnsi="Arial Narrow"/>
            <w:color w:val="F79646" w:themeColor="accent6"/>
          </w:rPr>
          <w:t>example</w:t>
        </w:r>
      </w:hyperlink>
      <w:r w:rsidR="00CD2FFD">
        <w:rPr>
          <w:rFonts w:ascii="Arial Narrow" w:hAnsi="Arial Narrow"/>
        </w:rPr>
        <w:t>)</w:t>
      </w:r>
    </w:p>
    <w:p w:rsidR="00FB7344" w:rsidRDefault="00FB7344" w:rsidP="00FB7344">
      <w:pPr>
        <w:pStyle w:val="ListParagraph"/>
        <w:numPr>
          <w:ilvl w:val="0"/>
          <w:numId w:val="36"/>
        </w:numPr>
        <w:rPr>
          <w:rFonts w:ascii="Arial Narrow" w:hAnsi="Arial Narrow"/>
        </w:rPr>
      </w:pPr>
      <w:r w:rsidRPr="001868A7">
        <w:rPr>
          <w:rFonts w:ascii="Arial Narrow" w:hAnsi="Arial Narrow"/>
          <w:b/>
        </w:rPr>
        <w:t>Mobile standard email with right column:</w:t>
      </w:r>
      <w:r>
        <w:rPr>
          <w:rFonts w:ascii="Arial Narrow" w:hAnsi="Arial Narrow"/>
        </w:rPr>
        <w:t xml:space="preserve"> Make a constituent’s experience reading your email on a desktop, tablet or </w:t>
      </w:r>
      <w:proofErr w:type="spellStart"/>
      <w:r>
        <w:rPr>
          <w:rFonts w:ascii="Arial Narrow" w:hAnsi="Arial Narrow"/>
        </w:rPr>
        <w:t>smartphone</w:t>
      </w:r>
      <w:proofErr w:type="spellEnd"/>
      <w:r>
        <w:rPr>
          <w:rFonts w:ascii="Arial Narrow" w:hAnsi="Arial Narrow"/>
        </w:rPr>
        <w:t xml:space="preserve"> a pleasant one. Keep in mind the amount of scrolling your amount of content creates on a mobile device and adjust your content accordingly.</w:t>
      </w:r>
      <w:r w:rsidR="00CD2FFD">
        <w:rPr>
          <w:rFonts w:ascii="Arial Narrow" w:hAnsi="Arial Narrow"/>
        </w:rPr>
        <w:t xml:space="preserve">  (</w:t>
      </w:r>
      <w:hyperlink w:anchor="MobileStandardRightCol" w:history="1">
        <w:r w:rsidR="00CD2FFD" w:rsidRPr="00CD2FFD">
          <w:rPr>
            <w:rStyle w:val="Hyperlink"/>
            <w:rFonts w:ascii="Arial Narrow" w:hAnsi="Arial Narrow"/>
            <w:color w:val="F79646" w:themeColor="accent6"/>
          </w:rPr>
          <w:t>example</w:t>
        </w:r>
      </w:hyperlink>
      <w:r w:rsidR="00CD2FFD">
        <w:rPr>
          <w:rFonts w:ascii="Arial Narrow" w:hAnsi="Arial Narrow"/>
        </w:rPr>
        <w:t>)</w:t>
      </w:r>
    </w:p>
    <w:p w:rsidR="00FB7344" w:rsidRDefault="00FB7344" w:rsidP="00FB7344">
      <w:pPr>
        <w:pStyle w:val="ListParagraph"/>
        <w:numPr>
          <w:ilvl w:val="0"/>
          <w:numId w:val="36"/>
        </w:numPr>
        <w:rPr>
          <w:rFonts w:ascii="Arial Narrow" w:hAnsi="Arial Narrow"/>
        </w:rPr>
      </w:pPr>
      <w:r w:rsidRPr="001868A7">
        <w:rPr>
          <w:rFonts w:ascii="Arial Narrow" w:hAnsi="Arial Narrow"/>
          <w:b/>
        </w:rPr>
        <w:t xml:space="preserve">Mobile </w:t>
      </w:r>
      <w:proofErr w:type="spellStart"/>
      <w:r w:rsidRPr="001868A7">
        <w:rPr>
          <w:rFonts w:ascii="Arial Narrow" w:hAnsi="Arial Narrow"/>
          <w:b/>
        </w:rPr>
        <w:t>eCard</w:t>
      </w:r>
      <w:proofErr w:type="spellEnd"/>
      <w:r w:rsidRPr="001868A7">
        <w:rPr>
          <w:rFonts w:ascii="Arial Narrow" w:hAnsi="Arial Narrow"/>
          <w:b/>
        </w:rPr>
        <w:t>:</w:t>
      </w:r>
      <w:r>
        <w:rPr>
          <w:rFonts w:ascii="Arial Narrow" w:hAnsi="Arial Narrow"/>
        </w:rPr>
        <w:t xml:space="preserve"> Like a standard </w:t>
      </w:r>
      <w:proofErr w:type="spellStart"/>
      <w:r>
        <w:rPr>
          <w:rFonts w:ascii="Arial Narrow" w:hAnsi="Arial Narrow"/>
        </w:rPr>
        <w:t>ecard</w:t>
      </w:r>
      <w:proofErr w:type="spellEnd"/>
      <w:r>
        <w:rPr>
          <w:rFonts w:ascii="Arial Narrow" w:hAnsi="Arial Narrow"/>
        </w:rPr>
        <w:t xml:space="preserve">, the mobile </w:t>
      </w:r>
      <w:proofErr w:type="spellStart"/>
      <w:r>
        <w:rPr>
          <w:rFonts w:ascii="Arial Narrow" w:hAnsi="Arial Narrow"/>
        </w:rPr>
        <w:t>ecard</w:t>
      </w:r>
      <w:proofErr w:type="spellEnd"/>
      <w:r>
        <w:rPr>
          <w:rFonts w:ascii="Arial Narrow" w:hAnsi="Arial Narrow"/>
        </w:rPr>
        <w:t xml:space="preserve"> presents a quick message that is great for people on the go. This design often links to more of the story or information on a web page. The key to this design like any mobile design is to keep it succinct.</w:t>
      </w:r>
      <w:r w:rsidR="00CD2FFD">
        <w:rPr>
          <w:rFonts w:ascii="Arial Narrow" w:hAnsi="Arial Narrow"/>
        </w:rPr>
        <w:t xml:space="preserve">  (</w:t>
      </w:r>
      <w:hyperlink w:anchor="MobileEcard" w:history="1">
        <w:r w:rsidR="00CD2FFD" w:rsidRPr="00CD2FFD">
          <w:rPr>
            <w:rStyle w:val="Hyperlink"/>
            <w:rFonts w:ascii="Arial Narrow" w:hAnsi="Arial Narrow"/>
            <w:color w:val="F79646" w:themeColor="accent6"/>
          </w:rPr>
          <w:t>example</w:t>
        </w:r>
      </w:hyperlink>
      <w:r w:rsidR="00CD2FFD">
        <w:rPr>
          <w:rFonts w:ascii="Arial Narrow" w:hAnsi="Arial Narrow"/>
        </w:rPr>
        <w:t>)</w:t>
      </w:r>
    </w:p>
    <w:p w:rsidR="00FB7344" w:rsidRPr="00FB7344" w:rsidRDefault="00FB7344" w:rsidP="00FB7344">
      <w:pPr>
        <w:pStyle w:val="ListParagraph"/>
        <w:numPr>
          <w:ilvl w:val="0"/>
          <w:numId w:val="36"/>
        </w:numPr>
        <w:rPr>
          <w:rFonts w:ascii="Arial Narrow" w:hAnsi="Arial Narrow"/>
        </w:rPr>
      </w:pPr>
      <w:proofErr w:type="spellStart"/>
      <w:r w:rsidRPr="00FB7344">
        <w:rPr>
          <w:rFonts w:ascii="Arial Narrow" w:hAnsi="Arial Narrow"/>
          <w:b/>
        </w:rPr>
        <w:t>Autoresponder</w:t>
      </w:r>
      <w:proofErr w:type="spellEnd"/>
      <w:r w:rsidRPr="00FB7344">
        <w:rPr>
          <w:rFonts w:ascii="Arial Narrow" w:hAnsi="Arial Narrow"/>
          <w:b/>
        </w:rPr>
        <w:t>:</w:t>
      </w:r>
      <w:r w:rsidRPr="00FB7344">
        <w:rPr>
          <w:rFonts w:ascii="Arial Narrow" w:hAnsi="Arial Narrow"/>
        </w:rPr>
        <w:t xml:space="preserve"> </w:t>
      </w:r>
      <w:r w:rsidRPr="00FB7344">
        <w:rPr>
          <w:rFonts w:ascii="Arial Narrow" w:hAnsi="Arial Narrow"/>
          <w:b/>
        </w:rPr>
        <w:t xml:space="preserve"> </w:t>
      </w:r>
      <w:r w:rsidRPr="00FB7344">
        <w:rPr>
          <w:rFonts w:ascii="Arial Narrow" w:hAnsi="Arial Narrow"/>
        </w:rPr>
        <w:t xml:space="preserve">This email design is bare bones with nothing but important information. Typically doesn’t include items such as “view message in browser,” social sharing links or right column. </w:t>
      </w:r>
      <w:proofErr w:type="spellStart"/>
      <w:r w:rsidRPr="00FB7344">
        <w:rPr>
          <w:rFonts w:ascii="Arial Narrow" w:hAnsi="Arial Narrow"/>
        </w:rPr>
        <w:t>Autoresponders</w:t>
      </w:r>
      <w:proofErr w:type="spellEnd"/>
      <w:r w:rsidRPr="00FB7344">
        <w:rPr>
          <w:rFonts w:ascii="Arial Narrow" w:hAnsi="Arial Narrow"/>
        </w:rPr>
        <w:t xml:space="preserve"> do not need “unsubscribe” link either since it is a triggered communication piece. Content sometimes can promote a secondary action request but recommendation is to keep it simple here and only use as responding correspondence and not as another appeal.</w:t>
      </w:r>
      <w:r w:rsidR="00CD2FFD">
        <w:rPr>
          <w:rFonts w:ascii="Arial Narrow" w:hAnsi="Arial Narrow"/>
        </w:rPr>
        <w:t xml:space="preserve">  (</w:t>
      </w:r>
      <w:hyperlink w:anchor="Autoresponder" w:history="1">
        <w:r w:rsidR="00CD2FFD" w:rsidRPr="00CD2FFD">
          <w:rPr>
            <w:rStyle w:val="Hyperlink"/>
            <w:rFonts w:ascii="Arial Narrow" w:hAnsi="Arial Narrow"/>
            <w:color w:val="F79646" w:themeColor="accent6"/>
          </w:rPr>
          <w:t>example</w:t>
        </w:r>
      </w:hyperlink>
      <w:r w:rsidR="00CD2FFD">
        <w:rPr>
          <w:rFonts w:ascii="Arial Narrow" w:hAnsi="Arial Narrow"/>
        </w:rPr>
        <w:t>)</w:t>
      </w:r>
    </w:p>
    <w:p w:rsidR="00125403" w:rsidRDefault="00125403" w:rsidP="00F96DA7">
      <w:pPr>
        <w:rPr>
          <w:rFonts w:ascii="Arial Narrow" w:hAnsi="Arial Narrow"/>
        </w:rPr>
      </w:pPr>
    </w:p>
    <w:p w:rsidR="004F73A4" w:rsidRDefault="004F73A4" w:rsidP="000D75DA">
      <w:pPr>
        <w:rPr>
          <w:rStyle w:val="Heading2Char"/>
        </w:rPr>
      </w:pPr>
      <w:bookmarkStart w:id="5" w:name="Segment"/>
    </w:p>
    <w:p w:rsidR="004F73A4" w:rsidRDefault="004F73A4" w:rsidP="000D75DA">
      <w:pPr>
        <w:rPr>
          <w:rStyle w:val="Heading2Char"/>
        </w:rPr>
      </w:pPr>
    </w:p>
    <w:p w:rsidR="004F73A4" w:rsidRDefault="004F73A4" w:rsidP="000D75DA">
      <w:pPr>
        <w:rPr>
          <w:rStyle w:val="Heading2Char"/>
        </w:rPr>
      </w:pPr>
    </w:p>
    <w:p w:rsidR="004F73A4" w:rsidRDefault="004F73A4" w:rsidP="000D75DA">
      <w:pPr>
        <w:rPr>
          <w:rStyle w:val="Heading2Char"/>
        </w:rPr>
      </w:pPr>
    </w:p>
    <w:p w:rsidR="004F73A4" w:rsidRDefault="004F73A4" w:rsidP="000D75DA">
      <w:pPr>
        <w:rPr>
          <w:rStyle w:val="Heading2Char"/>
        </w:rPr>
      </w:pPr>
    </w:p>
    <w:p w:rsidR="004F73A4" w:rsidRDefault="004F73A4" w:rsidP="000D75DA">
      <w:pPr>
        <w:rPr>
          <w:rStyle w:val="Heading2Char"/>
        </w:rPr>
      </w:pPr>
    </w:p>
    <w:p w:rsidR="004F73A4" w:rsidRDefault="004F73A4" w:rsidP="000D75DA">
      <w:pPr>
        <w:rPr>
          <w:rStyle w:val="Heading2Char"/>
        </w:rPr>
      </w:pPr>
    </w:p>
    <w:p w:rsidR="000D75DA" w:rsidRPr="002D76FC" w:rsidRDefault="000D75DA" w:rsidP="000D75DA">
      <w:pPr>
        <w:rPr>
          <w:rStyle w:val="Heading2Char"/>
        </w:rPr>
      </w:pPr>
      <w:r>
        <w:rPr>
          <w:rStyle w:val="Heading2Char"/>
        </w:rPr>
        <w:lastRenderedPageBreak/>
        <w:t xml:space="preserve">Tools To Help You </w:t>
      </w:r>
      <w:r w:rsidR="00F3632B">
        <w:rPr>
          <w:rStyle w:val="Heading2Char"/>
        </w:rPr>
        <w:t>Segment</w:t>
      </w:r>
    </w:p>
    <w:bookmarkEnd w:id="5"/>
    <w:p w:rsidR="003F79B2" w:rsidRDefault="00F3632B" w:rsidP="000D75DA">
      <w:pPr>
        <w:rPr>
          <w:rFonts w:ascii="Arial Narrow" w:hAnsi="Arial Narrow"/>
        </w:rPr>
      </w:pPr>
      <w:r>
        <w:rPr>
          <w:rFonts w:ascii="Arial Narrow" w:hAnsi="Arial Narrow"/>
        </w:rPr>
        <w:t xml:space="preserve">One thing you’ll never see any savvy email program do is execute an email send using a “shotgun” approach. Strong email programs often have very </w:t>
      </w:r>
      <w:r w:rsidR="007911EE">
        <w:rPr>
          <w:rFonts w:ascii="Arial Narrow" w:hAnsi="Arial Narrow"/>
        </w:rPr>
        <w:t>specific lists built for each email they send.</w:t>
      </w:r>
      <w:r w:rsidR="003F79B2">
        <w:rPr>
          <w:rFonts w:ascii="Arial Narrow" w:hAnsi="Arial Narrow"/>
        </w:rPr>
        <w:t xml:space="preserve"> In your </w:t>
      </w:r>
      <w:proofErr w:type="spellStart"/>
      <w:r w:rsidR="003F79B2">
        <w:rPr>
          <w:rFonts w:ascii="Arial Narrow" w:hAnsi="Arial Narrow"/>
        </w:rPr>
        <w:t>Luminate</w:t>
      </w:r>
      <w:proofErr w:type="spellEnd"/>
      <w:r w:rsidR="003F79B2">
        <w:rPr>
          <w:rFonts w:ascii="Arial Narrow" w:hAnsi="Arial Narrow"/>
        </w:rPr>
        <w:t xml:space="preserve"> Online system you have various methods of creating segmentation groups, with the three most popular being queries, report results and tasks.</w:t>
      </w:r>
    </w:p>
    <w:p w:rsidR="003F79B2" w:rsidRDefault="003F79B2" w:rsidP="000D75DA">
      <w:pPr>
        <w:rPr>
          <w:rFonts w:ascii="Arial Narrow" w:hAnsi="Arial Narrow"/>
        </w:rPr>
      </w:pPr>
    </w:p>
    <w:p w:rsidR="003F79B2" w:rsidRPr="00084BE6" w:rsidRDefault="003F79B2" w:rsidP="000D75DA">
      <w:pPr>
        <w:rPr>
          <w:rFonts w:ascii="Arial Narrow" w:hAnsi="Arial Narrow"/>
          <w:b/>
        </w:rPr>
      </w:pPr>
      <w:r w:rsidRPr="00084BE6">
        <w:rPr>
          <w:rFonts w:ascii="Arial Narrow" w:hAnsi="Arial Narrow"/>
          <w:b/>
        </w:rPr>
        <w:t>Queries</w:t>
      </w:r>
    </w:p>
    <w:p w:rsidR="003F79B2" w:rsidRDefault="003F79B2" w:rsidP="000D75DA">
      <w:pPr>
        <w:rPr>
          <w:rFonts w:ascii="Arial Narrow" w:hAnsi="Arial Narrow"/>
        </w:rPr>
      </w:pPr>
      <w:r>
        <w:rPr>
          <w:rFonts w:ascii="Arial Narrow" w:hAnsi="Arial Narrow"/>
        </w:rPr>
        <w:t xml:space="preserve">The query tool is the quintessential segmentation tool and one that at this point in your </w:t>
      </w:r>
      <w:proofErr w:type="spellStart"/>
      <w:r>
        <w:rPr>
          <w:rFonts w:ascii="Arial Narrow" w:hAnsi="Arial Narrow"/>
        </w:rPr>
        <w:t>Luminate</w:t>
      </w:r>
      <w:proofErr w:type="spellEnd"/>
      <w:r>
        <w:rPr>
          <w:rFonts w:ascii="Arial Narrow" w:hAnsi="Arial Narrow"/>
        </w:rPr>
        <w:t xml:space="preserve"> Online experience should already be very familiar with. With queries you can:</w:t>
      </w:r>
    </w:p>
    <w:p w:rsidR="003F79B2" w:rsidRDefault="003F79B2" w:rsidP="003F79B2">
      <w:pPr>
        <w:pStyle w:val="ListParagraph"/>
        <w:numPr>
          <w:ilvl w:val="0"/>
          <w:numId w:val="31"/>
        </w:numPr>
        <w:rPr>
          <w:rFonts w:ascii="Arial Narrow" w:hAnsi="Arial Narrow"/>
        </w:rPr>
      </w:pPr>
      <w:r>
        <w:rPr>
          <w:rFonts w:ascii="Arial Narrow" w:hAnsi="Arial Narrow"/>
        </w:rPr>
        <w:t>Filter by any available field in a Constituent360</w:t>
      </w:r>
      <w:r w:rsidR="00971840">
        <w:rPr>
          <w:rFonts w:ascii="Arial Narrow" w:hAnsi="Arial Narrow"/>
        </w:rPr>
        <w:t xml:space="preserve"> including custom fields located in the Additional Information section</w:t>
      </w:r>
    </w:p>
    <w:p w:rsidR="00971840" w:rsidRDefault="00971840" w:rsidP="003F79B2">
      <w:pPr>
        <w:pStyle w:val="ListParagraph"/>
        <w:numPr>
          <w:ilvl w:val="0"/>
          <w:numId w:val="31"/>
        </w:numPr>
        <w:rPr>
          <w:rFonts w:ascii="Arial Narrow" w:hAnsi="Arial Narrow"/>
        </w:rPr>
      </w:pPr>
      <w:r>
        <w:rPr>
          <w:rFonts w:ascii="Arial Narrow" w:hAnsi="Arial Narrow"/>
        </w:rPr>
        <w:t>Filter by interactions, participation and responses</w:t>
      </w:r>
    </w:p>
    <w:p w:rsidR="00971840" w:rsidRDefault="00971840" w:rsidP="003F79B2">
      <w:pPr>
        <w:pStyle w:val="ListParagraph"/>
        <w:numPr>
          <w:ilvl w:val="0"/>
          <w:numId w:val="31"/>
        </w:numPr>
        <w:rPr>
          <w:rFonts w:ascii="Arial Narrow" w:hAnsi="Arial Narrow"/>
        </w:rPr>
      </w:pPr>
      <w:r>
        <w:rPr>
          <w:rFonts w:ascii="Arial Narrow" w:hAnsi="Arial Narrow"/>
        </w:rPr>
        <w:t>Filter by transaction information</w:t>
      </w:r>
    </w:p>
    <w:p w:rsidR="00971840" w:rsidRDefault="008846F8" w:rsidP="003F79B2">
      <w:pPr>
        <w:pStyle w:val="ListParagraph"/>
        <w:numPr>
          <w:ilvl w:val="0"/>
          <w:numId w:val="31"/>
        </w:numPr>
        <w:rPr>
          <w:rFonts w:ascii="Arial Narrow" w:hAnsi="Arial Narrow"/>
        </w:rPr>
      </w:pPr>
      <w:r>
        <w:rPr>
          <w:rFonts w:ascii="Arial Narrow" w:hAnsi="Arial Narrow"/>
        </w:rPr>
        <w:t>Filter by Interests and other existing segmentation whether self-created or created through an upload or another query</w:t>
      </w:r>
    </w:p>
    <w:p w:rsidR="008846F8" w:rsidRDefault="00BB6170" w:rsidP="008846F8">
      <w:pPr>
        <w:rPr>
          <w:rFonts w:ascii="Arial Narrow" w:hAnsi="Arial Narrow"/>
        </w:rPr>
      </w:pPr>
      <w:r>
        <w:rPr>
          <w:rFonts w:ascii="Arial Narrow" w:hAnsi="Arial Narrow"/>
        </w:rPr>
        <w:t>Queries are powerful but</w:t>
      </w:r>
      <w:r w:rsidR="00A75EDE">
        <w:rPr>
          <w:rFonts w:ascii="Arial Narrow" w:hAnsi="Arial Narrow"/>
        </w:rPr>
        <w:t xml:space="preserve"> there are things to beware of:</w:t>
      </w:r>
    </w:p>
    <w:p w:rsidR="00BB6170" w:rsidRDefault="00BB6170" w:rsidP="00BB6170">
      <w:pPr>
        <w:pStyle w:val="ListParagraph"/>
        <w:numPr>
          <w:ilvl w:val="0"/>
          <w:numId w:val="33"/>
        </w:numPr>
        <w:rPr>
          <w:rFonts w:ascii="Arial Narrow" w:hAnsi="Arial Narrow"/>
        </w:rPr>
      </w:pPr>
      <w:r>
        <w:rPr>
          <w:rFonts w:ascii="Arial Narrow" w:hAnsi="Arial Narrow"/>
        </w:rPr>
        <w:t>Be careful of the number of query-built groups you have building off other query-built groups</w:t>
      </w:r>
    </w:p>
    <w:p w:rsidR="00BB6170" w:rsidRDefault="00BB6170" w:rsidP="00BB6170">
      <w:pPr>
        <w:pStyle w:val="ListParagraph"/>
        <w:numPr>
          <w:ilvl w:val="0"/>
          <w:numId w:val="33"/>
        </w:numPr>
        <w:rPr>
          <w:rFonts w:ascii="Arial Narrow" w:hAnsi="Arial Narrow"/>
        </w:rPr>
      </w:pPr>
      <w:r>
        <w:rPr>
          <w:rFonts w:ascii="Arial Narrow" w:hAnsi="Arial Narrow"/>
        </w:rPr>
        <w:t>Pay close attention to your “in group X but not in group Y” filters. These sometimes result in people you want in an email target list to be left out. Try to do “positive filters” as often as possible. This means to use “is” and “equals” more than “is not” and “does not equal.” This will help you keep from negatively filtering a constituent</w:t>
      </w:r>
    </w:p>
    <w:p w:rsidR="00BB6170" w:rsidRDefault="00A75EDE" w:rsidP="00BB6170">
      <w:pPr>
        <w:pStyle w:val="ListParagraph"/>
        <w:numPr>
          <w:ilvl w:val="0"/>
          <w:numId w:val="33"/>
        </w:numPr>
        <w:rPr>
          <w:rFonts w:ascii="Arial Narrow" w:hAnsi="Arial Narrow"/>
        </w:rPr>
      </w:pPr>
      <w:r>
        <w:rPr>
          <w:rFonts w:ascii="Arial Narrow" w:hAnsi="Arial Narrow"/>
        </w:rPr>
        <w:t>Date filters are either specific (“Date equals today”) or they can run to the launch of your LOM system or to infinity. Filters like “Date falls on or before 10 day or days prior to today” will capture everyone with a date from 10 days prior to the launch of your LOM system. Filters like “Date falls on or after 1 day prior to today” would include everyone with that date from yesterday and include every coming day. Make sure you bracket your dates like below. This example captures records that were created in the past 30 days:</w:t>
      </w:r>
    </w:p>
    <w:p w:rsidR="00A75EDE" w:rsidRDefault="00A75EDE" w:rsidP="00A75EDE">
      <w:pPr>
        <w:pStyle w:val="ListParagraph"/>
        <w:rPr>
          <w:rFonts w:ascii="Arial Narrow" w:hAnsi="Arial Narrow"/>
        </w:rPr>
      </w:pPr>
      <w:r>
        <w:rPr>
          <w:rFonts w:ascii="Arial Narrow" w:hAnsi="Arial Narrow"/>
          <w:noProof/>
        </w:rPr>
        <w:drawing>
          <wp:inline distT="0" distB="0" distL="0" distR="0">
            <wp:extent cx="2812583" cy="1396719"/>
            <wp:effectExtent l="19050" t="0" r="6817"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2814992" cy="1397915"/>
                    </a:xfrm>
                    <a:prstGeom prst="rect">
                      <a:avLst/>
                    </a:prstGeom>
                    <a:noFill/>
                    <a:ln w="9525">
                      <a:noFill/>
                      <a:miter lim="800000"/>
                      <a:headEnd/>
                      <a:tailEnd/>
                    </a:ln>
                  </pic:spPr>
                </pic:pic>
              </a:graphicData>
            </a:graphic>
          </wp:inline>
        </w:drawing>
      </w:r>
    </w:p>
    <w:p w:rsidR="00A75EDE" w:rsidRPr="00BB6170" w:rsidRDefault="00217468" w:rsidP="00BB6170">
      <w:pPr>
        <w:pStyle w:val="ListParagraph"/>
        <w:numPr>
          <w:ilvl w:val="0"/>
          <w:numId w:val="33"/>
        </w:numPr>
        <w:rPr>
          <w:rFonts w:ascii="Arial Narrow" w:hAnsi="Arial Narrow"/>
        </w:rPr>
      </w:pPr>
      <w:r>
        <w:rPr>
          <w:rFonts w:ascii="Arial Narrow" w:hAnsi="Arial Narrow"/>
        </w:rPr>
        <w:t>Label and describe your queries so you can easily know what they do and if they need to remain active. Sometimes groups are created and never to be seen or used again. Use the description box to clearly indicate the purpose of the group and even provide a “delete after xx/xx/</w:t>
      </w:r>
      <w:proofErr w:type="spellStart"/>
      <w:r>
        <w:rPr>
          <w:rFonts w:ascii="Arial Narrow" w:hAnsi="Arial Narrow"/>
        </w:rPr>
        <w:t>xxxx</w:t>
      </w:r>
      <w:proofErr w:type="spellEnd"/>
      <w:r>
        <w:rPr>
          <w:rFonts w:ascii="Arial Narrow" w:hAnsi="Arial Narrow"/>
        </w:rPr>
        <w:t>” date so you can keep your list of queries as clean as possible.</w:t>
      </w:r>
    </w:p>
    <w:p w:rsidR="003F79B2" w:rsidRDefault="003F79B2" w:rsidP="000D75DA">
      <w:pPr>
        <w:rPr>
          <w:rFonts w:ascii="Arial Narrow" w:hAnsi="Arial Narrow"/>
        </w:rPr>
      </w:pPr>
    </w:p>
    <w:p w:rsidR="007911EE" w:rsidRPr="00217468" w:rsidRDefault="00217468" w:rsidP="000D75DA">
      <w:pPr>
        <w:rPr>
          <w:rFonts w:ascii="Arial Narrow" w:hAnsi="Arial Narrow"/>
          <w:b/>
        </w:rPr>
      </w:pPr>
      <w:r w:rsidRPr="00217468">
        <w:rPr>
          <w:rFonts w:ascii="Arial Narrow" w:hAnsi="Arial Narrow"/>
          <w:b/>
        </w:rPr>
        <w:t>Report Results</w:t>
      </w:r>
    </w:p>
    <w:p w:rsidR="00217468" w:rsidRDefault="00217468" w:rsidP="00217468">
      <w:pPr>
        <w:rPr>
          <w:rFonts w:ascii="Arial Narrow" w:hAnsi="Arial Narrow"/>
        </w:rPr>
      </w:pPr>
      <w:r>
        <w:rPr>
          <w:rFonts w:ascii="Arial Narrow" w:hAnsi="Arial Narrow"/>
        </w:rPr>
        <w:t>Segmentation can sometimes be accomplished by building segmentation groups from report results. This functionality does not apply to every report so we encourage you to check your common reports to determine if groups can be built. But while building groups from report results does come in handy, there are certain limitations that you should consider:</w:t>
      </w:r>
    </w:p>
    <w:p w:rsidR="00217468" w:rsidRDefault="00BF68B1" w:rsidP="00217468">
      <w:pPr>
        <w:pStyle w:val="ListParagraph"/>
        <w:numPr>
          <w:ilvl w:val="0"/>
          <w:numId w:val="33"/>
        </w:numPr>
        <w:rPr>
          <w:rFonts w:ascii="Arial Narrow" w:hAnsi="Arial Narrow"/>
        </w:rPr>
      </w:pPr>
      <w:r>
        <w:rPr>
          <w:rFonts w:ascii="Arial Narrow" w:hAnsi="Arial Narrow"/>
        </w:rPr>
        <w:t>Report result groups are static and can only be rebuilt by running a new report each time you want to add constituents to a group</w:t>
      </w:r>
    </w:p>
    <w:p w:rsidR="00BF68B1" w:rsidRDefault="00BF68B1" w:rsidP="00217468">
      <w:pPr>
        <w:pStyle w:val="ListParagraph"/>
        <w:numPr>
          <w:ilvl w:val="0"/>
          <w:numId w:val="33"/>
        </w:numPr>
        <w:rPr>
          <w:rFonts w:ascii="Arial Narrow" w:hAnsi="Arial Narrow"/>
        </w:rPr>
      </w:pPr>
      <w:r>
        <w:rPr>
          <w:rFonts w:ascii="Arial Narrow" w:hAnsi="Arial Narrow"/>
        </w:rPr>
        <w:t>Groups do not refresh prior to email being sent</w:t>
      </w:r>
    </w:p>
    <w:p w:rsidR="00BF68B1" w:rsidRDefault="00FD63B2" w:rsidP="00217468">
      <w:pPr>
        <w:pStyle w:val="ListParagraph"/>
        <w:numPr>
          <w:ilvl w:val="0"/>
          <w:numId w:val="33"/>
        </w:numPr>
        <w:rPr>
          <w:rFonts w:ascii="Arial Narrow" w:hAnsi="Arial Narrow"/>
        </w:rPr>
      </w:pPr>
      <w:r>
        <w:rPr>
          <w:rFonts w:ascii="Arial Narrow" w:hAnsi="Arial Narrow"/>
        </w:rPr>
        <w:t>Risk adding report results from one report to an existing group built for other report results which then could invalidate the clarity of who is in the group</w:t>
      </w:r>
    </w:p>
    <w:p w:rsidR="00FD63B2" w:rsidRPr="00FD63B2" w:rsidRDefault="004F73A4" w:rsidP="00FD63B2">
      <w:pPr>
        <w:rPr>
          <w:rFonts w:ascii="Arial Narrow" w:hAnsi="Arial Narrow"/>
          <w:b/>
        </w:rPr>
      </w:pPr>
      <w:r>
        <w:rPr>
          <w:rFonts w:ascii="Arial Narrow" w:hAnsi="Arial Narrow"/>
          <w:b/>
        </w:rPr>
        <w:lastRenderedPageBreak/>
        <w:br/>
      </w:r>
      <w:r w:rsidR="00FD63B2" w:rsidRPr="00FD63B2">
        <w:rPr>
          <w:rFonts w:ascii="Arial Narrow" w:hAnsi="Arial Narrow"/>
          <w:b/>
        </w:rPr>
        <w:t>Tasks</w:t>
      </w:r>
    </w:p>
    <w:p w:rsidR="00FD63B2" w:rsidRDefault="00FD63B2" w:rsidP="00FD63B2">
      <w:pPr>
        <w:rPr>
          <w:rFonts w:ascii="Arial Narrow" w:hAnsi="Arial Narrow"/>
        </w:rPr>
      </w:pPr>
      <w:r>
        <w:rPr>
          <w:rFonts w:ascii="Arial Narrow" w:hAnsi="Arial Narrow"/>
        </w:rPr>
        <w:t>It’s no secret that Tasks are a seldom used tool in LOM. But the truth is that it is actually one of the most powerful segmenting tools in LOM so we hope you will read the following information and get into your LOM system and begin exploring Tasks. Basically Tasks give you a deeper level of segmentation that segmentation tools like Queries and Reports simply cannot provide. Below is a screenshot of the Task page as it exists today (2/20/2014):</w:t>
      </w:r>
    </w:p>
    <w:p w:rsidR="00FD63B2" w:rsidRDefault="00FD63B2" w:rsidP="00FD63B2">
      <w:pPr>
        <w:rPr>
          <w:rFonts w:ascii="Arial Narrow" w:hAnsi="Arial Narrow"/>
        </w:rPr>
      </w:pPr>
      <w:r w:rsidRPr="00FD63B2">
        <w:rPr>
          <w:rFonts w:ascii="Arial Narrow" w:hAnsi="Arial Narrow"/>
          <w:noProof/>
        </w:rPr>
        <w:drawing>
          <wp:inline distT="0" distB="0" distL="0" distR="0">
            <wp:extent cx="5325254" cy="2327335"/>
            <wp:effectExtent l="19050" t="19050" r="27796" b="15815"/>
            <wp:docPr id="7" name="Picture 1"/>
            <wp:cNvGraphicFramePr/>
            <a:graphic xmlns:a="http://schemas.openxmlformats.org/drawingml/2006/main">
              <a:graphicData uri="http://schemas.openxmlformats.org/drawingml/2006/picture">
                <pic:pic xmlns:pic="http://schemas.openxmlformats.org/drawingml/2006/picture">
                  <pic:nvPicPr>
                    <pic:cNvPr id="8193" name="Picture 1"/>
                    <pic:cNvPicPr>
                      <a:picLocks noChangeAspect="1" noChangeArrowheads="1"/>
                    </pic:cNvPicPr>
                  </pic:nvPicPr>
                  <pic:blipFill>
                    <a:blip r:embed="rId19" cstate="print"/>
                    <a:srcRect/>
                    <a:stretch>
                      <a:fillRect/>
                    </a:stretch>
                  </pic:blipFill>
                  <pic:spPr bwMode="auto">
                    <a:xfrm>
                      <a:off x="0" y="0"/>
                      <a:ext cx="5323920" cy="2326752"/>
                    </a:xfrm>
                    <a:prstGeom prst="rect">
                      <a:avLst/>
                    </a:prstGeom>
                    <a:noFill/>
                    <a:ln w="9525">
                      <a:solidFill>
                        <a:schemeClr val="bg1">
                          <a:lumMod val="50000"/>
                        </a:schemeClr>
                      </a:solidFill>
                      <a:miter lim="800000"/>
                      <a:headEnd/>
                      <a:tailEnd/>
                    </a:ln>
                  </pic:spPr>
                </pic:pic>
              </a:graphicData>
            </a:graphic>
          </wp:inline>
        </w:drawing>
      </w:r>
    </w:p>
    <w:p w:rsidR="00BB71D2" w:rsidRDefault="00BB71D2" w:rsidP="00FD63B2">
      <w:pPr>
        <w:rPr>
          <w:rFonts w:ascii="Arial Narrow" w:hAnsi="Arial Narrow"/>
        </w:rPr>
      </w:pPr>
    </w:p>
    <w:p w:rsidR="00BB71D2" w:rsidRDefault="00BB71D2" w:rsidP="00FD63B2">
      <w:pPr>
        <w:rPr>
          <w:rFonts w:ascii="Arial Narrow" w:hAnsi="Arial Narrow"/>
        </w:rPr>
      </w:pPr>
    </w:p>
    <w:p w:rsidR="00BB71D2" w:rsidRDefault="00BB71D2" w:rsidP="00FD63B2">
      <w:pPr>
        <w:rPr>
          <w:rFonts w:ascii="Arial Narrow" w:hAnsi="Arial Narrow"/>
        </w:rPr>
      </w:pPr>
    </w:p>
    <w:p w:rsidR="003B67A4" w:rsidRDefault="003B67A4" w:rsidP="00FD63B2">
      <w:pPr>
        <w:rPr>
          <w:rFonts w:ascii="Arial Narrow" w:hAnsi="Arial Narrow"/>
        </w:rPr>
      </w:pPr>
      <w:r>
        <w:rPr>
          <w:rFonts w:ascii="Arial Narrow" w:hAnsi="Arial Narrow"/>
        </w:rPr>
        <w:t>For this information we’re only going to focus on the Tasks from Email Response Rate Segmentation to the bottom of the list:</w:t>
      </w:r>
    </w:p>
    <w:p w:rsidR="003B67A4" w:rsidRPr="003B67A4" w:rsidRDefault="00BB71D2" w:rsidP="003B67A4">
      <w:pPr>
        <w:pStyle w:val="ListParagraph"/>
        <w:numPr>
          <w:ilvl w:val="0"/>
          <w:numId w:val="34"/>
        </w:numPr>
        <w:rPr>
          <w:rFonts w:ascii="Arial Narrow" w:hAnsi="Arial Narrow"/>
        </w:rPr>
      </w:pPr>
      <w:r w:rsidRPr="00012509">
        <w:rPr>
          <w:rFonts w:ascii="Arial Narrow" w:hAnsi="Arial Narrow"/>
          <w:b/>
          <w:noProof/>
        </w:rPr>
        <w:pict>
          <v:shape id="_x0000_s1028" type="#_x0000_t202" style="position:absolute;left:0;text-align:left;margin-left:305.35pt;margin-top:1.85pt;width:217pt;height:260.85pt;z-index:-251656192;mso-width-relative:margin;mso-height-relative:margin" wrapcoords="0 0" fillcolor="#f79646 [3209]" stroked="f" strokecolor="#d8d8d8 [2732]">
            <v:fill opacity="19005f"/>
            <v:textbox style="mso-next-textbox:#_x0000_s1028">
              <w:txbxContent>
                <w:p w:rsidR="00504FBF" w:rsidRDefault="00504FBF">
                  <w:r w:rsidRPr="00504FBF">
                    <w:rPr>
                      <w:noProof/>
                    </w:rPr>
                    <w:drawing>
                      <wp:inline distT="0" distB="0" distL="0" distR="0">
                        <wp:extent cx="2428919" cy="2893084"/>
                        <wp:effectExtent l="76200" t="57150" r="47581" b="59666"/>
                        <wp:docPr id="8" name="Picture 3"/>
                        <wp:cNvGraphicFramePr/>
                        <a:graphic xmlns:a="http://schemas.openxmlformats.org/drawingml/2006/main">
                          <a:graphicData uri="http://schemas.openxmlformats.org/drawingml/2006/picture">
                            <pic:pic xmlns:pic="http://schemas.openxmlformats.org/drawingml/2006/picture">
                              <pic:nvPicPr>
                                <pic:cNvPr id="30722" name="Picture 2"/>
                                <pic:cNvPicPr>
                                  <a:picLocks noChangeAspect="1" noChangeArrowheads="1"/>
                                </pic:cNvPicPr>
                              </pic:nvPicPr>
                              <pic:blipFill>
                                <a:blip r:embed="rId20"/>
                                <a:srcRect/>
                                <a:stretch>
                                  <a:fillRect/>
                                </a:stretch>
                              </pic:blipFill>
                              <pic:spPr bwMode="auto">
                                <a:xfrm>
                                  <a:off x="0" y="0"/>
                                  <a:ext cx="2428789" cy="2892930"/>
                                </a:xfrm>
                                <a:prstGeom prst="rect">
                                  <a:avLst/>
                                </a:prstGeom>
                                <a:ln>
                                  <a:solidFill>
                                    <a:schemeClr val="bg1">
                                      <a:lumMod val="50000"/>
                                    </a:schemeClr>
                                  </a:solidFill>
                                </a:ln>
                                <a:effectLst>
                                  <a:outerShdw blurRad="50800" dist="38100" dir="10800000" algn="r" rotWithShape="0">
                                    <a:prstClr val="black">
                                      <a:alpha val="40000"/>
                                    </a:prstClr>
                                  </a:outerShdw>
                                </a:effectLst>
                              </pic:spPr>
                            </pic:pic>
                          </a:graphicData>
                        </a:graphic>
                      </wp:inline>
                    </w:drawing>
                  </w:r>
                </w:p>
                <w:p w:rsidR="00504FBF" w:rsidRPr="00504FBF" w:rsidRDefault="00504FBF" w:rsidP="00504FBF">
                  <w:pPr>
                    <w:jc w:val="right"/>
                    <w:rPr>
                      <w:rFonts w:ascii="Arial Narrow" w:hAnsi="Arial Narrow"/>
                      <w:sz w:val="18"/>
                    </w:rPr>
                  </w:pPr>
                  <w:r w:rsidRPr="00504FBF">
                    <w:rPr>
                      <w:rFonts w:ascii="Arial Narrow" w:hAnsi="Arial Narrow"/>
                      <w:sz w:val="18"/>
                    </w:rPr>
                    <w:t>Email Response Rate Segmentation</w:t>
                  </w:r>
                </w:p>
              </w:txbxContent>
            </v:textbox>
            <w10:wrap type="tight"/>
          </v:shape>
        </w:pict>
      </w:r>
      <w:r w:rsidR="003B67A4" w:rsidRPr="003B67A4">
        <w:rPr>
          <w:rFonts w:ascii="Arial Narrow" w:hAnsi="Arial Narrow"/>
          <w:b/>
        </w:rPr>
        <w:t>Email Response Rate Segmentation:</w:t>
      </w:r>
      <w:r w:rsidR="003B67A4">
        <w:rPr>
          <w:rFonts w:ascii="Arial Narrow" w:hAnsi="Arial Narrow"/>
        </w:rPr>
        <w:t xml:space="preserve">  See who is engaging with your </w:t>
      </w:r>
      <w:r w:rsidR="003B67A4" w:rsidRPr="003B67A4">
        <w:rPr>
          <w:rFonts w:ascii="Arial Narrow" w:hAnsi="Arial Narrow"/>
          <w:szCs w:val="20"/>
        </w:rPr>
        <w:t xml:space="preserve">email. </w:t>
      </w:r>
      <w:r w:rsidR="003B67A4" w:rsidRPr="003B67A4">
        <w:rPr>
          <w:rFonts w:ascii="Arial Narrow" w:hAnsi="Arial Narrow"/>
          <w:color w:val="000000"/>
          <w:szCs w:val="20"/>
          <w:shd w:val="clear" w:color="auto" w:fill="FFFFFF"/>
        </w:rPr>
        <w:t>An Email Response Rate Segmentation task ranks and segments your contacts based on the number of emails they opened, clicked through, and forwarded. When you create this task, you assign the results of this task to an Engagement Factor and the task updates the corresponding Transaction Information Engagement Factor in each contact record. You can set the task to run on a daily or weekly basis.</w:t>
      </w:r>
      <w:r w:rsidR="001C6555">
        <w:rPr>
          <w:rFonts w:ascii="Arial Narrow" w:hAnsi="Arial Narrow"/>
          <w:color w:val="000000"/>
          <w:szCs w:val="20"/>
          <w:shd w:val="clear" w:color="auto" w:fill="FFFFFF"/>
        </w:rPr>
        <w:br/>
      </w:r>
    </w:p>
    <w:p w:rsidR="003B67A4" w:rsidRPr="003B67A4" w:rsidRDefault="003B67A4" w:rsidP="003B67A4">
      <w:pPr>
        <w:pStyle w:val="ListParagraph"/>
        <w:numPr>
          <w:ilvl w:val="0"/>
          <w:numId w:val="34"/>
        </w:numPr>
        <w:rPr>
          <w:rFonts w:ascii="Arial Narrow" w:hAnsi="Arial Narrow"/>
        </w:rPr>
      </w:pPr>
      <w:r w:rsidRPr="003B67A4">
        <w:rPr>
          <w:rFonts w:ascii="Arial Narrow" w:hAnsi="Arial Narrow"/>
          <w:b/>
        </w:rPr>
        <w:t>Interest Segment</w:t>
      </w:r>
      <w:r w:rsidRPr="003B67A4">
        <w:rPr>
          <w:rFonts w:ascii="Arial Narrow" w:hAnsi="Arial Narrow"/>
          <w:b/>
          <w:szCs w:val="20"/>
        </w:rPr>
        <w:t>ation:</w:t>
      </w:r>
      <w:r w:rsidRPr="003B67A4">
        <w:rPr>
          <w:rFonts w:ascii="Arial Narrow" w:hAnsi="Arial Narrow"/>
          <w:szCs w:val="20"/>
        </w:rPr>
        <w:t xml:space="preserve"> </w:t>
      </w:r>
      <w:r>
        <w:rPr>
          <w:rFonts w:ascii="Arial Narrow" w:hAnsi="Arial Narrow"/>
          <w:szCs w:val="20"/>
        </w:rPr>
        <w:t xml:space="preserve"> </w:t>
      </w:r>
      <w:r w:rsidRPr="003B67A4">
        <w:rPr>
          <w:rFonts w:ascii="Arial Narrow" w:hAnsi="Arial Narrow"/>
          <w:color w:val="000000"/>
          <w:szCs w:val="20"/>
          <w:shd w:val="clear" w:color="auto" w:fill="FFFFFF"/>
        </w:rPr>
        <w:t>An Interest Segmentation task segments your constituents into different user sets who have selected similar interests, or opted out of the interests, during the registration process or while interacting with your site . You can select to include multiple interests and also specify if the task results group should include all constituents who match any of the interests or only the subset of constituents who have all selected interests.</w:t>
      </w:r>
      <w:r w:rsidR="001C6555">
        <w:rPr>
          <w:rFonts w:ascii="Arial Narrow" w:hAnsi="Arial Narrow"/>
          <w:color w:val="000000"/>
          <w:szCs w:val="20"/>
          <w:shd w:val="clear" w:color="auto" w:fill="FFFFFF"/>
        </w:rPr>
        <w:br/>
      </w:r>
    </w:p>
    <w:p w:rsidR="003B67A4" w:rsidRPr="003B67A4" w:rsidRDefault="003B67A4" w:rsidP="003B67A4">
      <w:pPr>
        <w:pStyle w:val="ListParagraph"/>
        <w:numPr>
          <w:ilvl w:val="0"/>
          <w:numId w:val="34"/>
        </w:numPr>
        <w:rPr>
          <w:rFonts w:ascii="Arial Narrow" w:hAnsi="Arial Narrow"/>
        </w:rPr>
      </w:pPr>
      <w:r>
        <w:rPr>
          <w:rFonts w:ascii="Arial Narrow" w:hAnsi="Arial Narrow"/>
          <w:b/>
        </w:rPr>
        <w:t>Invalid Ema</w:t>
      </w:r>
      <w:r w:rsidRPr="003B67A4">
        <w:rPr>
          <w:rFonts w:ascii="Arial Narrow" w:hAnsi="Arial Narrow"/>
          <w:b/>
          <w:szCs w:val="20"/>
        </w:rPr>
        <w:t>il:</w:t>
      </w:r>
      <w:r w:rsidRPr="003B67A4">
        <w:rPr>
          <w:rFonts w:ascii="Arial Narrow" w:hAnsi="Arial Narrow"/>
          <w:szCs w:val="20"/>
        </w:rPr>
        <w:t xml:space="preserve"> </w:t>
      </w:r>
      <w:r w:rsidRPr="003B67A4">
        <w:rPr>
          <w:rFonts w:ascii="Arial Narrow" w:hAnsi="Arial Narrow"/>
          <w:b/>
          <w:szCs w:val="20"/>
        </w:rPr>
        <w:t xml:space="preserve"> </w:t>
      </w:r>
      <w:r w:rsidRPr="003B67A4">
        <w:rPr>
          <w:rFonts w:ascii="Arial Narrow" w:hAnsi="Arial Narrow"/>
          <w:color w:val="000000"/>
          <w:szCs w:val="20"/>
          <w:shd w:val="clear" w:color="auto" w:fill="FFFFFF"/>
        </w:rPr>
        <w:t>An Invalid Email task locates those contacts whose emails have not been sent successfully because of a hard-bounce or soft-bounce situation.</w:t>
      </w:r>
      <w:r w:rsidR="001C6555">
        <w:rPr>
          <w:rFonts w:ascii="Arial Narrow" w:hAnsi="Arial Narrow"/>
          <w:color w:val="000000"/>
          <w:szCs w:val="20"/>
          <w:shd w:val="clear" w:color="auto" w:fill="FFFFFF"/>
        </w:rPr>
        <w:br/>
      </w:r>
      <w:r w:rsidR="0000210D">
        <w:rPr>
          <w:rFonts w:ascii="Arial Narrow" w:hAnsi="Arial Narrow"/>
        </w:rPr>
        <w:br/>
      </w:r>
    </w:p>
    <w:p w:rsidR="003B67A4" w:rsidRPr="003B67A4" w:rsidRDefault="003B67A4" w:rsidP="003B67A4">
      <w:pPr>
        <w:pStyle w:val="ListParagraph"/>
        <w:numPr>
          <w:ilvl w:val="0"/>
          <w:numId w:val="34"/>
        </w:numPr>
        <w:rPr>
          <w:rFonts w:ascii="Arial Narrow" w:hAnsi="Arial Narrow"/>
        </w:rPr>
      </w:pPr>
      <w:r>
        <w:rPr>
          <w:rFonts w:ascii="Arial Narrow" w:hAnsi="Arial Narrow"/>
          <w:b/>
        </w:rPr>
        <w:lastRenderedPageBreak/>
        <w:t>RFM Segmentation</w:t>
      </w:r>
      <w:r w:rsidRPr="003B67A4">
        <w:rPr>
          <w:rFonts w:ascii="Arial Narrow" w:hAnsi="Arial Narrow"/>
          <w:b/>
          <w:szCs w:val="20"/>
        </w:rPr>
        <w:t>:</w:t>
      </w:r>
      <w:r w:rsidRPr="003B67A4">
        <w:rPr>
          <w:rFonts w:ascii="Arial Narrow" w:hAnsi="Arial Narrow"/>
          <w:szCs w:val="20"/>
        </w:rPr>
        <w:t xml:space="preserve">  </w:t>
      </w:r>
      <w:r w:rsidRPr="003B67A4">
        <w:rPr>
          <w:rFonts w:ascii="Arial Narrow" w:hAnsi="Arial Narrow"/>
          <w:color w:val="000000"/>
          <w:szCs w:val="20"/>
          <w:shd w:val="clear" w:color="auto" w:fill="FFFFFF"/>
        </w:rPr>
        <w:t>The Donation RFM Segmentation task calculates the percentile in which a contact ranks with regard to when the last time they donated money (</w:t>
      </w:r>
      <w:proofErr w:type="spellStart"/>
      <w:r w:rsidRPr="003B67A4">
        <w:rPr>
          <w:rFonts w:ascii="Arial Narrow" w:hAnsi="Arial Narrow"/>
          <w:color w:val="000000"/>
          <w:szCs w:val="20"/>
          <w:shd w:val="clear" w:color="auto" w:fill="FFFFFF"/>
        </w:rPr>
        <w:t>Recency</w:t>
      </w:r>
      <w:proofErr w:type="spellEnd"/>
      <w:r w:rsidRPr="003B67A4">
        <w:rPr>
          <w:rFonts w:ascii="Arial Narrow" w:hAnsi="Arial Narrow"/>
          <w:color w:val="000000"/>
          <w:szCs w:val="20"/>
          <w:shd w:val="clear" w:color="auto" w:fill="FFFFFF"/>
        </w:rPr>
        <w:t xml:space="preserve">), how frequently they donated it (Frequency), and how much they donated (Monetary Value). The task records collected information into the </w:t>
      </w:r>
      <w:proofErr w:type="spellStart"/>
      <w:r w:rsidRPr="003B67A4">
        <w:rPr>
          <w:rFonts w:ascii="Arial Narrow" w:hAnsi="Arial Narrow"/>
          <w:color w:val="000000"/>
          <w:szCs w:val="20"/>
          <w:shd w:val="clear" w:color="auto" w:fill="FFFFFF"/>
        </w:rPr>
        <w:t>Recency</w:t>
      </w:r>
      <w:proofErr w:type="spellEnd"/>
      <w:r w:rsidRPr="003B67A4">
        <w:rPr>
          <w:rFonts w:ascii="Arial Narrow" w:hAnsi="Arial Narrow"/>
          <w:color w:val="000000"/>
          <w:szCs w:val="20"/>
          <w:shd w:val="clear" w:color="auto" w:fill="FFFFFF"/>
        </w:rPr>
        <w:t>, Frequency, and Monetary Value slots in the contact profile. You can set this task to run on a daily or weekly basis.</w:t>
      </w:r>
      <w:r w:rsidR="00D75E52">
        <w:rPr>
          <w:rFonts w:ascii="Arial Narrow" w:hAnsi="Arial Narrow"/>
          <w:color w:val="000000"/>
          <w:szCs w:val="20"/>
          <w:shd w:val="clear" w:color="auto" w:fill="FFFFFF"/>
        </w:rPr>
        <w:br/>
      </w:r>
    </w:p>
    <w:p w:rsidR="003B67A4" w:rsidRDefault="003B67A4" w:rsidP="003B67A4">
      <w:pPr>
        <w:pStyle w:val="ListParagraph"/>
        <w:numPr>
          <w:ilvl w:val="0"/>
          <w:numId w:val="34"/>
        </w:numPr>
        <w:rPr>
          <w:rFonts w:ascii="Arial Narrow" w:hAnsi="Arial Narrow"/>
        </w:rPr>
      </w:pPr>
      <w:proofErr w:type="spellStart"/>
      <w:r>
        <w:rPr>
          <w:rFonts w:ascii="Arial Narrow" w:hAnsi="Arial Narrow"/>
          <w:b/>
        </w:rPr>
        <w:t>TeamRaiser</w:t>
      </w:r>
      <w:proofErr w:type="spellEnd"/>
      <w:r>
        <w:rPr>
          <w:rFonts w:ascii="Arial Narrow" w:hAnsi="Arial Narrow"/>
          <w:b/>
        </w:rPr>
        <w:t xml:space="preserve"> Participants:</w:t>
      </w:r>
      <w:r>
        <w:rPr>
          <w:rFonts w:ascii="Arial Narrow" w:hAnsi="Arial Narrow"/>
        </w:rPr>
        <w:t xml:space="preserve">  This Task creates a lot of the same segmentation already in the Coaching Email tool in </w:t>
      </w:r>
      <w:proofErr w:type="spellStart"/>
      <w:r>
        <w:rPr>
          <w:rFonts w:ascii="Arial Narrow" w:hAnsi="Arial Narrow"/>
        </w:rPr>
        <w:t>TeamRaiser</w:t>
      </w:r>
      <w:proofErr w:type="spellEnd"/>
      <w:r>
        <w:rPr>
          <w:rFonts w:ascii="Arial Narrow" w:hAnsi="Arial Narrow"/>
        </w:rPr>
        <w:t xml:space="preserve"> but sometimes your </w:t>
      </w:r>
      <w:proofErr w:type="spellStart"/>
      <w:r>
        <w:rPr>
          <w:rFonts w:ascii="Arial Narrow" w:hAnsi="Arial Narrow"/>
        </w:rPr>
        <w:t>TeamRaiser</w:t>
      </w:r>
      <w:proofErr w:type="spellEnd"/>
      <w:r>
        <w:rPr>
          <w:rFonts w:ascii="Arial Narrow" w:hAnsi="Arial Narrow"/>
        </w:rPr>
        <w:t xml:space="preserve"> event isn’t ready by the time you need to start emailing and promoting your next event. We can’t stress enough that you get to know this Task. Segment things like: team captains who sent more than 10 emails in one of the past events (not just the most recent event) who raised more than $2,000. The variables of this Task </w:t>
      </w:r>
      <w:proofErr w:type="gramStart"/>
      <w:r>
        <w:rPr>
          <w:rFonts w:ascii="Arial Narrow" w:hAnsi="Arial Narrow"/>
        </w:rPr>
        <w:t>will  enable</w:t>
      </w:r>
      <w:proofErr w:type="gramEnd"/>
      <w:r>
        <w:rPr>
          <w:rFonts w:ascii="Arial Narrow" w:hAnsi="Arial Narrow"/>
        </w:rPr>
        <w:t xml:space="preserve"> you to “talk” to </w:t>
      </w:r>
      <w:proofErr w:type="spellStart"/>
      <w:r>
        <w:rPr>
          <w:rFonts w:ascii="Arial Narrow" w:hAnsi="Arial Narrow"/>
        </w:rPr>
        <w:t>TeamRaiser</w:t>
      </w:r>
      <w:proofErr w:type="spellEnd"/>
      <w:r>
        <w:rPr>
          <w:rFonts w:ascii="Arial Narrow" w:hAnsi="Arial Narrow"/>
        </w:rPr>
        <w:t xml:space="preserve"> participants like you never have before.</w:t>
      </w:r>
      <w:r w:rsidR="001C6555">
        <w:rPr>
          <w:rFonts w:ascii="Arial Narrow" w:hAnsi="Arial Narrow"/>
        </w:rPr>
        <w:br/>
      </w:r>
    </w:p>
    <w:p w:rsidR="007911EE" w:rsidRPr="0000210D" w:rsidRDefault="003B67A4" w:rsidP="000D75DA">
      <w:pPr>
        <w:pStyle w:val="ListParagraph"/>
        <w:numPr>
          <w:ilvl w:val="0"/>
          <w:numId w:val="34"/>
        </w:numPr>
        <w:rPr>
          <w:rFonts w:ascii="Arial Narrow" w:hAnsi="Arial Narrow"/>
        </w:rPr>
      </w:pPr>
      <w:r w:rsidRPr="0000210D">
        <w:rPr>
          <w:rFonts w:ascii="Arial Narrow" w:hAnsi="Arial Narrow"/>
          <w:b/>
        </w:rPr>
        <w:t>Web Site Engagement Segmentation:</w:t>
      </w:r>
      <w:r w:rsidRPr="0000210D">
        <w:rPr>
          <w:rFonts w:ascii="Arial Narrow" w:hAnsi="Arial Narrow"/>
        </w:rPr>
        <w:t xml:space="preserve"> </w:t>
      </w:r>
      <w:r w:rsidR="00504FBF" w:rsidRPr="0000210D">
        <w:rPr>
          <w:rFonts w:ascii="Arial Narrow" w:hAnsi="Arial Narrow"/>
        </w:rPr>
        <w:t xml:space="preserve"> Similar to the Email Response Rate Segmentation Task that can group based on similar email engagement and </w:t>
      </w:r>
      <w:r w:rsidR="00504FBF" w:rsidRPr="0000210D">
        <w:rPr>
          <w:rFonts w:ascii="Arial Narrow" w:hAnsi="Arial Narrow"/>
          <w:szCs w:val="20"/>
        </w:rPr>
        <w:t xml:space="preserve">activity, this Task can segment based on website activity. </w:t>
      </w:r>
      <w:r w:rsidR="00504FBF" w:rsidRPr="0000210D">
        <w:rPr>
          <w:rFonts w:ascii="Arial Narrow" w:hAnsi="Arial Narrow"/>
          <w:color w:val="000000"/>
          <w:szCs w:val="20"/>
          <w:shd w:val="clear" w:color="auto" w:fill="FFFFFF"/>
        </w:rPr>
        <w:t xml:space="preserve">A Web Site Engagement Segmentation task calculates where a contact ranks in regard to other contacts </w:t>
      </w:r>
      <w:proofErr w:type="gramStart"/>
      <w:r w:rsidR="00504FBF" w:rsidRPr="0000210D">
        <w:rPr>
          <w:rFonts w:ascii="Arial Narrow" w:hAnsi="Arial Narrow"/>
          <w:color w:val="000000"/>
          <w:szCs w:val="20"/>
          <w:shd w:val="clear" w:color="auto" w:fill="FFFFFF"/>
        </w:rPr>
        <w:t>who</w:t>
      </w:r>
      <w:proofErr w:type="gramEnd"/>
      <w:r w:rsidR="00504FBF" w:rsidRPr="0000210D">
        <w:rPr>
          <w:rFonts w:ascii="Arial Narrow" w:hAnsi="Arial Narrow"/>
          <w:color w:val="000000"/>
          <w:szCs w:val="20"/>
          <w:shd w:val="clear" w:color="auto" w:fill="FFFFFF"/>
        </w:rPr>
        <w:t xml:space="preserve"> perform the same interaction with your Web site (such as number of times logged in, donated money, purchased tickets, so on) and records that information in the contact profiles. When you create this task, you assign the results of this task to an Engagement Factor and the task updates the corresponding Transaction Information Engagement Factor in each contact record. You can set the task to run on a daily or weekly basis.</w:t>
      </w:r>
      <w:r w:rsidR="00BB71D2" w:rsidRPr="0000210D">
        <w:rPr>
          <w:rFonts w:ascii="Arial Narrow" w:hAnsi="Arial Narrow"/>
          <w:color w:val="000000"/>
          <w:szCs w:val="20"/>
          <w:shd w:val="clear" w:color="auto" w:fill="FFFFFF"/>
        </w:rPr>
        <w:br/>
      </w:r>
    </w:p>
    <w:p w:rsidR="007F7463" w:rsidRPr="002D76FC" w:rsidRDefault="007F7463" w:rsidP="007F7463">
      <w:pPr>
        <w:rPr>
          <w:rStyle w:val="Heading2Char"/>
        </w:rPr>
      </w:pPr>
      <w:r>
        <w:rPr>
          <w:rStyle w:val="Heading2Char"/>
        </w:rPr>
        <w:t>Before You Hit “Send”</w:t>
      </w:r>
    </w:p>
    <w:p w:rsidR="007F7463" w:rsidRDefault="007F7463" w:rsidP="000D75DA">
      <w:pPr>
        <w:rPr>
          <w:rFonts w:ascii="Arial Narrow" w:hAnsi="Arial Narrow"/>
        </w:rPr>
      </w:pPr>
      <w:r>
        <w:rPr>
          <w:rFonts w:ascii="Arial Narrow" w:hAnsi="Arial Narrow"/>
        </w:rPr>
        <w:t xml:space="preserve">If you’ve been in this business for anytime at all you’ve probably had an “oh no!” moment after you clicked “send.” We’ve provided you with a printable document in our kit that you should print and go through each time before you send out that email. It’s a simple walk-through of steps to check through to ensure your email is correct. The file is </w:t>
      </w:r>
      <w:r w:rsidRPr="007F7463">
        <w:rPr>
          <w:rFonts w:ascii="Arial Narrow" w:hAnsi="Arial Narrow"/>
          <w:b/>
        </w:rPr>
        <w:t>Email QA Tips v2.0</w:t>
      </w:r>
      <w:r>
        <w:rPr>
          <w:rFonts w:ascii="Arial Narrow" w:hAnsi="Arial Narrow"/>
        </w:rPr>
        <w:t xml:space="preserve">. We use the steps here at </w:t>
      </w:r>
      <w:proofErr w:type="spellStart"/>
      <w:r>
        <w:rPr>
          <w:rFonts w:ascii="Arial Narrow" w:hAnsi="Arial Narrow"/>
        </w:rPr>
        <w:t>Blackbaud</w:t>
      </w:r>
      <w:proofErr w:type="spellEnd"/>
      <w:r>
        <w:rPr>
          <w:rFonts w:ascii="Arial Narrow" w:hAnsi="Arial Narrow"/>
        </w:rPr>
        <w:t xml:space="preserve"> and know they will help you.</w:t>
      </w:r>
    </w:p>
    <w:p w:rsidR="000D75DA" w:rsidRPr="002D76FC" w:rsidRDefault="007911EE" w:rsidP="000D75DA">
      <w:pPr>
        <w:rPr>
          <w:rFonts w:ascii="Arial Narrow" w:hAnsi="Arial Narrow"/>
        </w:rPr>
      </w:pPr>
      <w:r>
        <w:rPr>
          <w:rFonts w:ascii="Arial Narrow" w:hAnsi="Arial Narrow"/>
        </w:rPr>
        <w:t xml:space="preserve">  </w:t>
      </w:r>
      <w:r w:rsidR="00F3632B">
        <w:rPr>
          <w:rFonts w:ascii="Arial Narrow" w:hAnsi="Arial Narrow"/>
        </w:rPr>
        <w:t xml:space="preserve"> </w:t>
      </w:r>
    </w:p>
    <w:p w:rsidR="000D75DA" w:rsidRPr="002D76FC" w:rsidRDefault="000D75DA" w:rsidP="000D75DA">
      <w:pPr>
        <w:rPr>
          <w:rStyle w:val="Heading2Char"/>
        </w:rPr>
      </w:pPr>
      <w:bookmarkStart w:id="6" w:name="Reports"/>
      <w:r>
        <w:rPr>
          <w:rStyle w:val="Heading2Char"/>
        </w:rPr>
        <w:t xml:space="preserve">What Reports You Should Run </w:t>
      </w:r>
      <w:r w:rsidR="00D75E52">
        <w:rPr>
          <w:rStyle w:val="Heading2Char"/>
        </w:rPr>
        <w:t>a</w:t>
      </w:r>
      <w:r>
        <w:rPr>
          <w:rStyle w:val="Heading2Char"/>
        </w:rPr>
        <w:t>nd What They Mean</w:t>
      </w:r>
    </w:p>
    <w:bookmarkEnd w:id="6"/>
    <w:p w:rsidR="000D75DA" w:rsidRDefault="000D75DA" w:rsidP="000D75DA">
      <w:pPr>
        <w:rPr>
          <w:rFonts w:ascii="Arial Narrow" w:hAnsi="Arial Narrow"/>
        </w:rPr>
      </w:pPr>
      <w:r w:rsidRPr="002D76FC">
        <w:rPr>
          <w:rFonts w:ascii="Arial Narrow" w:hAnsi="Arial Narrow"/>
        </w:rPr>
        <w:t>A</w:t>
      </w:r>
      <w:r w:rsidR="00D75E52">
        <w:rPr>
          <w:rFonts w:ascii="Arial Narrow" w:hAnsi="Arial Narrow"/>
        </w:rPr>
        <w:t xml:space="preserve">s you probably know by now there are a few places you can report on email. You can run a report in Classic Reports under the Reports tab, create a Report Writer report, or run a report within the Email Campaigns tool. While almost all will give you standard email metrics, there are some things that you should know to help making reporting email easier for you. </w:t>
      </w:r>
    </w:p>
    <w:p w:rsidR="00D75E52" w:rsidRDefault="00D75E52" w:rsidP="00D75E52">
      <w:pPr>
        <w:pStyle w:val="ListParagraph"/>
        <w:numPr>
          <w:ilvl w:val="0"/>
          <w:numId w:val="35"/>
        </w:numPr>
        <w:rPr>
          <w:rFonts w:ascii="Arial Narrow" w:hAnsi="Arial Narrow"/>
        </w:rPr>
      </w:pPr>
      <w:r w:rsidRPr="00025041">
        <w:rPr>
          <w:rFonts w:ascii="Arial Narrow" w:hAnsi="Arial Narrow"/>
          <w:b/>
        </w:rPr>
        <w:t>Classic Reports</w:t>
      </w:r>
      <w:r w:rsidR="00025041">
        <w:rPr>
          <w:rFonts w:ascii="Arial Narrow" w:hAnsi="Arial Narrow"/>
          <w:b/>
        </w:rPr>
        <w:t xml:space="preserve"> E</w:t>
      </w:r>
      <w:r w:rsidRPr="00025041">
        <w:rPr>
          <w:rFonts w:ascii="Arial Narrow" w:hAnsi="Arial Narrow"/>
          <w:b/>
        </w:rPr>
        <w:t xml:space="preserve">mail </w:t>
      </w:r>
      <w:r w:rsidR="00025041">
        <w:rPr>
          <w:rFonts w:ascii="Arial Narrow" w:hAnsi="Arial Narrow"/>
          <w:b/>
        </w:rPr>
        <w:t>R</w:t>
      </w:r>
      <w:r w:rsidRPr="00025041">
        <w:rPr>
          <w:rFonts w:ascii="Arial Narrow" w:hAnsi="Arial Narrow"/>
          <w:b/>
        </w:rPr>
        <w:t>eport</w:t>
      </w:r>
      <w:r w:rsidR="009E6FEE">
        <w:rPr>
          <w:rFonts w:ascii="Arial Narrow" w:hAnsi="Arial Narrow"/>
          <w:b/>
        </w:rPr>
        <w:t xml:space="preserve">: </w:t>
      </w:r>
      <w:r w:rsidR="009E6FEE">
        <w:rPr>
          <w:rFonts w:ascii="Arial Narrow" w:hAnsi="Arial Narrow"/>
        </w:rPr>
        <w:t>O</w:t>
      </w:r>
      <w:r>
        <w:rPr>
          <w:rFonts w:ascii="Arial Narrow" w:hAnsi="Arial Narrow"/>
        </w:rPr>
        <w:t>nly reports on Email Classic emails which typically is not used any longer</w:t>
      </w:r>
    </w:p>
    <w:p w:rsidR="00D75E52" w:rsidRDefault="005E3E6F" w:rsidP="00D75E52">
      <w:pPr>
        <w:pStyle w:val="ListParagraph"/>
        <w:numPr>
          <w:ilvl w:val="0"/>
          <w:numId w:val="35"/>
        </w:numPr>
        <w:rPr>
          <w:rFonts w:ascii="Arial Narrow" w:hAnsi="Arial Narrow"/>
        </w:rPr>
      </w:pPr>
      <w:r w:rsidRPr="005E3E6F">
        <w:rPr>
          <w:rFonts w:ascii="Arial Narrow" w:hAnsi="Arial Narrow"/>
          <w:b/>
        </w:rPr>
        <w:t xml:space="preserve">Email Campaigns Reports: </w:t>
      </w:r>
      <w:r w:rsidR="000F5E12">
        <w:rPr>
          <w:rFonts w:ascii="Arial Narrow" w:hAnsi="Arial Narrow"/>
        </w:rPr>
        <w:t>When at the “Campaign” level in the Email Campaigns tool, meaning that you see the campaigns and not the messages within a campaign, you are presented with the following reports:</w:t>
      </w:r>
    </w:p>
    <w:p w:rsidR="000F5E12" w:rsidRPr="000F5E12" w:rsidRDefault="000F5E12" w:rsidP="000F5E12">
      <w:pPr>
        <w:pStyle w:val="ListParagraph"/>
        <w:numPr>
          <w:ilvl w:val="1"/>
          <w:numId w:val="35"/>
        </w:numPr>
        <w:rPr>
          <w:rFonts w:ascii="Arial Narrow" w:hAnsi="Arial Narrow"/>
          <w:szCs w:val="20"/>
        </w:rPr>
      </w:pPr>
      <w:r w:rsidRPr="000F5E12">
        <w:rPr>
          <w:rFonts w:ascii="Arial Narrow" w:hAnsi="Arial Narrow"/>
          <w:b/>
          <w:szCs w:val="20"/>
        </w:rPr>
        <w:t>Campaign Performance Report:</w:t>
      </w:r>
      <w:r w:rsidRPr="000F5E12">
        <w:rPr>
          <w:rFonts w:ascii="Arial Narrow" w:hAnsi="Arial Narrow"/>
          <w:szCs w:val="20"/>
        </w:rPr>
        <w:t xml:space="preserve"> C</w:t>
      </w:r>
      <w:r w:rsidRPr="000F5E12">
        <w:rPr>
          <w:rFonts w:ascii="Arial Narrow" w:hAnsi="Arial Narrow"/>
          <w:color w:val="000000"/>
          <w:szCs w:val="20"/>
          <w:shd w:val="clear" w:color="auto" w:fill="FFFFFF"/>
        </w:rPr>
        <w:t>ompare the delivery statistics for each email campaign in which messages were sent, such as the number of email messages sent, delivered, bounced, and opened, as well as the actions taken within the messages.</w:t>
      </w:r>
    </w:p>
    <w:p w:rsidR="000F5E12" w:rsidRPr="000F5E12" w:rsidRDefault="000F5E12" w:rsidP="000F5E12">
      <w:pPr>
        <w:pStyle w:val="ListParagraph"/>
        <w:numPr>
          <w:ilvl w:val="1"/>
          <w:numId w:val="35"/>
        </w:numPr>
        <w:rPr>
          <w:rFonts w:ascii="Arial Narrow" w:hAnsi="Arial Narrow"/>
          <w:szCs w:val="20"/>
        </w:rPr>
      </w:pPr>
      <w:r w:rsidRPr="000F5E12">
        <w:rPr>
          <w:rFonts w:ascii="Arial Narrow" w:hAnsi="Arial Narrow"/>
          <w:b/>
          <w:szCs w:val="20"/>
        </w:rPr>
        <w:t>Campaign Open Report:</w:t>
      </w:r>
      <w:r w:rsidRPr="000F5E12">
        <w:rPr>
          <w:rFonts w:ascii="Arial Narrow" w:hAnsi="Arial Narrow"/>
          <w:szCs w:val="20"/>
        </w:rPr>
        <w:t xml:space="preserve"> </w:t>
      </w:r>
      <w:r w:rsidRPr="000F5E12">
        <w:rPr>
          <w:rFonts w:ascii="Arial Narrow" w:hAnsi="Arial Narrow"/>
          <w:color w:val="000000"/>
          <w:szCs w:val="20"/>
          <w:shd w:val="clear" w:color="auto" w:fill="FFFFFF"/>
        </w:rPr>
        <w:t>Produce a list of constituents who opened selected messages sent from the email campaigns.</w:t>
      </w:r>
    </w:p>
    <w:p w:rsidR="000F5E12" w:rsidRPr="000F5E12" w:rsidRDefault="000F5E12" w:rsidP="000F5E12">
      <w:pPr>
        <w:pStyle w:val="ListParagraph"/>
        <w:numPr>
          <w:ilvl w:val="1"/>
          <w:numId w:val="35"/>
        </w:numPr>
        <w:rPr>
          <w:rFonts w:ascii="Arial Narrow" w:hAnsi="Arial Narrow"/>
          <w:szCs w:val="20"/>
        </w:rPr>
      </w:pPr>
      <w:proofErr w:type="spellStart"/>
      <w:r w:rsidRPr="000F5E12">
        <w:rPr>
          <w:rFonts w:ascii="Arial Narrow" w:hAnsi="Arial Narrow"/>
          <w:b/>
          <w:szCs w:val="20"/>
        </w:rPr>
        <w:t>Clickthrough</w:t>
      </w:r>
      <w:proofErr w:type="spellEnd"/>
      <w:r w:rsidRPr="000F5E12">
        <w:rPr>
          <w:rFonts w:ascii="Arial Narrow" w:hAnsi="Arial Narrow"/>
          <w:b/>
          <w:szCs w:val="20"/>
        </w:rPr>
        <w:t xml:space="preserve"> Details Report:</w:t>
      </w:r>
      <w:r w:rsidRPr="000F5E12">
        <w:rPr>
          <w:rFonts w:ascii="Arial Narrow" w:hAnsi="Arial Narrow"/>
          <w:szCs w:val="20"/>
        </w:rPr>
        <w:t xml:space="preserve"> P</w:t>
      </w:r>
      <w:r w:rsidRPr="000F5E12">
        <w:rPr>
          <w:rFonts w:ascii="Arial Narrow" w:hAnsi="Arial Narrow"/>
          <w:color w:val="000000"/>
          <w:szCs w:val="20"/>
          <w:shd w:val="clear" w:color="auto" w:fill="FFFFFF"/>
        </w:rPr>
        <w:t>roduce a list of constituents and links they have clicked for messages within the campaigns. This report will not be available if you have set the EMAIL_TRACKING_SUMMARY_MODE to TRUE, which forces the system to ignore these details.</w:t>
      </w:r>
    </w:p>
    <w:p w:rsidR="000F5E12" w:rsidRPr="000F5E12" w:rsidRDefault="000F5E12" w:rsidP="000F5E12">
      <w:pPr>
        <w:pStyle w:val="ListParagraph"/>
        <w:numPr>
          <w:ilvl w:val="1"/>
          <w:numId w:val="35"/>
        </w:numPr>
        <w:rPr>
          <w:rFonts w:ascii="Arial Narrow" w:hAnsi="Arial Narrow"/>
          <w:szCs w:val="20"/>
        </w:rPr>
      </w:pPr>
      <w:proofErr w:type="spellStart"/>
      <w:r w:rsidRPr="000F5E12">
        <w:rPr>
          <w:rFonts w:ascii="Arial Narrow" w:hAnsi="Arial Narrow"/>
          <w:b/>
          <w:szCs w:val="20"/>
        </w:rPr>
        <w:t>Clickthrough</w:t>
      </w:r>
      <w:proofErr w:type="spellEnd"/>
      <w:r w:rsidRPr="000F5E12">
        <w:rPr>
          <w:rFonts w:ascii="Arial Narrow" w:hAnsi="Arial Narrow"/>
          <w:b/>
          <w:szCs w:val="20"/>
        </w:rPr>
        <w:t xml:space="preserve"> Summary Report:</w:t>
      </w:r>
      <w:r w:rsidRPr="000F5E12">
        <w:rPr>
          <w:rFonts w:ascii="Arial Narrow" w:hAnsi="Arial Narrow"/>
          <w:szCs w:val="20"/>
        </w:rPr>
        <w:t xml:space="preserve"> S</w:t>
      </w:r>
      <w:r w:rsidRPr="000F5E12">
        <w:rPr>
          <w:rFonts w:ascii="Arial Narrow" w:hAnsi="Arial Narrow"/>
          <w:color w:val="000000"/>
          <w:szCs w:val="20"/>
          <w:shd w:val="clear" w:color="auto" w:fill="FFFFFF"/>
        </w:rPr>
        <w:t>how general information about links clicked in messages within the campaigns.</w:t>
      </w:r>
    </w:p>
    <w:p w:rsidR="000F5E12" w:rsidRPr="000F5E12" w:rsidRDefault="000F5E12" w:rsidP="000F5E12">
      <w:pPr>
        <w:pStyle w:val="ListParagraph"/>
        <w:numPr>
          <w:ilvl w:val="1"/>
          <w:numId w:val="35"/>
        </w:numPr>
        <w:rPr>
          <w:rFonts w:ascii="Arial Narrow" w:hAnsi="Arial Narrow"/>
          <w:szCs w:val="20"/>
        </w:rPr>
      </w:pPr>
      <w:r w:rsidRPr="0000210D">
        <w:rPr>
          <w:rFonts w:ascii="Arial Narrow" w:hAnsi="Arial Narrow"/>
          <w:b/>
          <w:szCs w:val="20"/>
        </w:rPr>
        <w:t>Campaign Response Summary Report:</w:t>
      </w:r>
      <w:r w:rsidRPr="000F5E12">
        <w:rPr>
          <w:rFonts w:ascii="Arial Narrow" w:hAnsi="Arial Narrow"/>
          <w:szCs w:val="20"/>
        </w:rPr>
        <w:t xml:space="preserve"> </w:t>
      </w:r>
      <w:r w:rsidRPr="000F5E12">
        <w:rPr>
          <w:rFonts w:ascii="Arial Narrow" w:hAnsi="Arial Narrow"/>
          <w:color w:val="000000"/>
          <w:szCs w:val="20"/>
          <w:shd w:val="clear" w:color="auto" w:fill="FFFFFF"/>
        </w:rPr>
        <w:t>Produce a summary of all the actions that recipients took in messages (such as made donations or purchased tickets) within the campaigns.</w:t>
      </w:r>
    </w:p>
    <w:p w:rsidR="000F5E12" w:rsidRPr="000F5E12" w:rsidRDefault="000F5E12" w:rsidP="000F5E12">
      <w:pPr>
        <w:pStyle w:val="ListParagraph"/>
        <w:numPr>
          <w:ilvl w:val="1"/>
          <w:numId w:val="35"/>
        </w:numPr>
        <w:rPr>
          <w:rFonts w:ascii="Arial Narrow" w:hAnsi="Arial Narrow"/>
          <w:szCs w:val="20"/>
        </w:rPr>
      </w:pPr>
      <w:r w:rsidRPr="0026286D">
        <w:rPr>
          <w:rFonts w:ascii="Arial Narrow" w:hAnsi="Arial Narrow"/>
          <w:b/>
          <w:szCs w:val="20"/>
        </w:rPr>
        <w:lastRenderedPageBreak/>
        <w:t>Campaign Response Details Report:</w:t>
      </w:r>
      <w:r w:rsidRPr="000F5E12">
        <w:rPr>
          <w:rFonts w:ascii="Arial Narrow" w:hAnsi="Arial Narrow"/>
          <w:szCs w:val="20"/>
        </w:rPr>
        <w:t xml:space="preserve"> </w:t>
      </w:r>
      <w:r w:rsidRPr="000F5E12">
        <w:rPr>
          <w:rFonts w:ascii="Arial Narrow" w:hAnsi="Arial Narrow"/>
          <w:color w:val="000000"/>
          <w:szCs w:val="20"/>
          <w:shd w:val="clear" w:color="auto" w:fill="FFFFFF"/>
        </w:rPr>
        <w:t>Show the recipients who performed an action in response to messages within the email campaigns and the response action.</w:t>
      </w:r>
    </w:p>
    <w:p w:rsidR="000F5E12" w:rsidRPr="000F5E12" w:rsidRDefault="000F5E12" w:rsidP="000F5E12">
      <w:pPr>
        <w:pStyle w:val="ListParagraph"/>
        <w:numPr>
          <w:ilvl w:val="1"/>
          <w:numId w:val="35"/>
        </w:numPr>
        <w:rPr>
          <w:rFonts w:ascii="Arial Narrow" w:hAnsi="Arial Narrow"/>
          <w:szCs w:val="20"/>
        </w:rPr>
      </w:pPr>
      <w:r w:rsidRPr="0026286D">
        <w:rPr>
          <w:rFonts w:ascii="Arial Narrow" w:hAnsi="Arial Narrow"/>
          <w:b/>
          <w:szCs w:val="20"/>
        </w:rPr>
        <w:t>Unsubscribe Details Report:</w:t>
      </w:r>
      <w:r w:rsidRPr="000F5E12">
        <w:rPr>
          <w:rFonts w:ascii="Arial Narrow" w:hAnsi="Arial Narrow"/>
          <w:szCs w:val="20"/>
        </w:rPr>
        <w:t xml:space="preserve"> P</w:t>
      </w:r>
      <w:r w:rsidRPr="000F5E12">
        <w:rPr>
          <w:rFonts w:ascii="Arial Narrow" w:hAnsi="Arial Narrow"/>
          <w:color w:val="000000"/>
          <w:szCs w:val="20"/>
          <w:shd w:val="clear" w:color="auto" w:fill="FFFFFF"/>
        </w:rPr>
        <w:t>roduce a list of constituents who unsubscribed from receiving future emails.</w:t>
      </w:r>
      <w:r w:rsidR="0026286D">
        <w:rPr>
          <w:rFonts w:ascii="Arial Narrow" w:hAnsi="Arial Narrow"/>
          <w:color w:val="000000"/>
          <w:szCs w:val="20"/>
          <w:shd w:val="clear" w:color="auto" w:fill="FFFFFF"/>
        </w:rPr>
        <w:br/>
      </w:r>
    </w:p>
    <w:p w:rsidR="000F5E12" w:rsidRPr="000F5E12" w:rsidRDefault="000F5E12" w:rsidP="000F5E12">
      <w:pPr>
        <w:ind w:left="1080"/>
        <w:rPr>
          <w:rFonts w:ascii="Arial Narrow" w:hAnsi="Arial Narrow"/>
        </w:rPr>
      </w:pPr>
      <w:r>
        <w:rPr>
          <w:rFonts w:ascii="Arial Narrow" w:hAnsi="Arial Narrow"/>
        </w:rPr>
        <w:t xml:space="preserve">One thing to note about these reports, these will only show you the results of the overall campaign and not the performance of each message individually within each campaign. </w:t>
      </w:r>
      <w:r w:rsidR="0026286D">
        <w:rPr>
          <w:rFonts w:ascii="Arial Narrow" w:hAnsi="Arial Narrow"/>
        </w:rPr>
        <w:br/>
      </w:r>
    </w:p>
    <w:p w:rsidR="00AF228A" w:rsidRDefault="005E3E6F" w:rsidP="000F5E12">
      <w:pPr>
        <w:pStyle w:val="ListParagraph"/>
        <w:numPr>
          <w:ilvl w:val="0"/>
          <w:numId w:val="35"/>
        </w:numPr>
        <w:rPr>
          <w:rFonts w:ascii="Arial Narrow" w:hAnsi="Arial Narrow"/>
        </w:rPr>
      </w:pPr>
      <w:r w:rsidRPr="005E3E6F">
        <w:rPr>
          <w:rFonts w:ascii="Arial Narrow" w:hAnsi="Arial Narrow"/>
          <w:b/>
        </w:rPr>
        <w:t xml:space="preserve">Email Campaigns Message Reports: </w:t>
      </w:r>
      <w:r w:rsidR="0026286D">
        <w:rPr>
          <w:rFonts w:ascii="Arial Narrow" w:hAnsi="Arial Narrow"/>
        </w:rPr>
        <w:t>If you want to see how one email performed compared to another email in the same campaign then you have to click into the campaign with the messages you want to report on</w:t>
      </w:r>
      <w:r w:rsidR="00AF228A">
        <w:rPr>
          <w:rFonts w:ascii="Arial Narrow" w:hAnsi="Arial Narrow"/>
        </w:rPr>
        <w:t xml:space="preserve"> using the “manage” link</w:t>
      </w:r>
      <w:r w:rsidR="0026286D">
        <w:rPr>
          <w:rFonts w:ascii="Arial Narrow" w:hAnsi="Arial Narrow"/>
        </w:rPr>
        <w:t xml:space="preserve"> and then choose</w:t>
      </w:r>
      <w:r w:rsidR="00AF228A">
        <w:rPr>
          <w:rFonts w:ascii="Arial Narrow" w:hAnsi="Arial Narrow"/>
        </w:rPr>
        <w:t xml:space="preserve"> the Reports tab there and then choose</w:t>
      </w:r>
      <w:r w:rsidR="0026286D">
        <w:rPr>
          <w:rFonts w:ascii="Arial Narrow" w:hAnsi="Arial Narrow"/>
        </w:rPr>
        <w:t xml:space="preserve"> your report type.</w:t>
      </w:r>
      <w:r w:rsidR="00AF228A">
        <w:rPr>
          <w:rFonts w:ascii="Arial Narrow" w:hAnsi="Arial Narrow"/>
        </w:rPr>
        <w:t xml:space="preserve"> </w:t>
      </w:r>
    </w:p>
    <w:p w:rsidR="00AF228A" w:rsidRPr="00AF228A" w:rsidRDefault="00AF228A" w:rsidP="00AF228A">
      <w:pPr>
        <w:pStyle w:val="ListParagraph"/>
        <w:numPr>
          <w:ilvl w:val="1"/>
          <w:numId w:val="35"/>
        </w:numPr>
        <w:rPr>
          <w:rFonts w:ascii="Arial Narrow" w:hAnsi="Arial Narrow"/>
          <w:szCs w:val="20"/>
        </w:rPr>
      </w:pPr>
      <w:r w:rsidRPr="00AF228A">
        <w:rPr>
          <w:rFonts w:ascii="Arial Narrow" w:hAnsi="Arial Narrow"/>
          <w:b/>
          <w:szCs w:val="20"/>
        </w:rPr>
        <w:t>Group Performance Report:</w:t>
      </w:r>
      <w:r w:rsidRPr="00AF228A">
        <w:rPr>
          <w:rFonts w:ascii="Arial Narrow" w:hAnsi="Arial Narrow"/>
          <w:szCs w:val="20"/>
        </w:rPr>
        <w:t xml:space="preserve"> </w:t>
      </w:r>
      <w:r>
        <w:rPr>
          <w:rFonts w:ascii="Arial Narrow" w:hAnsi="Arial Narrow"/>
          <w:color w:val="000000"/>
          <w:szCs w:val="20"/>
          <w:shd w:val="clear" w:color="auto" w:fill="FFFFFF"/>
        </w:rPr>
        <w:t>C</w:t>
      </w:r>
      <w:r w:rsidRPr="00AF228A">
        <w:rPr>
          <w:rFonts w:ascii="Arial Narrow" w:hAnsi="Arial Narrow"/>
          <w:color w:val="000000"/>
          <w:szCs w:val="20"/>
          <w:shd w:val="clear" w:color="auto" w:fill="FFFFFF"/>
        </w:rPr>
        <w:t>ompares statistics for each group of constituents to which the email messages for an email campaign were sent.</w:t>
      </w:r>
    </w:p>
    <w:p w:rsidR="00AF228A" w:rsidRPr="00AF228A" w:rsidRDefault="00AF228A" w:rsidP="00AF228A">
      <w:pPr>
        <w:pStyle w:val="ListParagraph"/>
        <w:numPr>
          <w:ilvl w:val="1"/>
          <w:numId w:val="35"/>
        </w:numPr>
        <w:rPr>
          <w:rFonts w:ascii="Arial Narrow" w:hAnsi="Arial Narrow"/>
          <w:szCs w:val="20"/>
        </w:rPr>
      </w:pPr>
      <w:r w:rsidRPr="00AF228A">
        <w:rPr>
          <w:rFonts w:ascii="Arial Narrow" w:hAnsi="Arial Narrow"/>
          <w:b/>
          <w:szCs w:val="20"/>
        </w:rPr>
        <w:t>Message Performance Report:</w:t>
      </w:r>
      <w:r w:rsidRPr="00AF228A">
        <w:rPr>
          <w:rFonts w:ascii="Arial Narrow" w:hAnsi="Arial Narrow"/>
          <w:szCs w:val="20"/>
        </w:rPr>
        <w:t xml:space="preserve"> </w:t>
      </w:r>
      <w:r>
        <w:rPr>
          <w:rFonts w:ascii="Arial Narrow" w:hAnsi="Arial Narrow"/>
          <w:szCs w:val="20"/>
        </w:rPr>
        <w:t>C</w:t>
      </w:r>
      <w:r w:rsidRPr="00AF228A">
        <w:rPr>
          <w:rFonts w:ascii="Arial Narrow" w:hAnsi="Arial Narrow"/>
          <w:color w:val="000000"/>
          <w:szCs w:val="20"/>
          <w:shd w:val="clear" w:color="auto" w:fill="FFFFFF"/>
        </w:rPr>
        <w:t>ompares statistics for each email message sent within an email campaign.</w:t>
      </w:r>
    </w:p>
    <w:p w:rsidR="00AF228A" w:rsidRPr="00AF228A" w:rsidRDefault="00AF228A" w:rsidP="00AF228A">
      <w:pPr>
        <w:pStyle w:val="ListParagraph"/>
        <w:numPr>
          <w:ilvl w:val="1"/>
          <w:numId w:val="35"/>
        </w:numPr>
        <w:rPr>
          <w:rFonts w:ascii="Arial Narrow" w:hAnsi="Arial Narrow"/>
          <w:szCs w:val="20"/>
        </w:rPr>
      </w:pPr>
      <w:r w:rsidRPr="00AF228A">
        <w:rPr>
          <w:rFonts w:ascii="Arial Narrow" w:hAnsi="Arial Narrow"/>
          <w:szCs w:val="20"/>
        </w:rPr>
        <w:t xml:space="preserve">Variant Performance Report: </w:t>
      </w:r>
      <w:r w:rsidRPr="00AF228A">
        <w:rPr>
          <w:rFonts w:ascii="Arial Narrow" w:hAnsi="Arial Narrow"/>
          <w:color w:val="000000"/>
          <w:szCs w:val="20"/>
          <w:shd w:val="clear" w:color="auto" w:fill="FFFFFF"/>
        </w:rPr>
        <w:t>compares statistics for the variants sent for a specific email message, which also shows the A/B test performance comparisons.</w:t>
      </w:r>
    </w:p>
    <w:p w:rsidR="00AF228A" w:rsidRPr="00AF228A" w:rsidRDefault="00AF228A" w:rsidP="00AF228A">
      <w:pPr>
        <w:pStyle w:val="ListParagraph"/>
        <w:numPr>
          <w:ilvl w:val="1"/>
          <w:numId w:val="35"/>
        </w:numPr>
        <w:rPr>
          <w:rFonts w:ascii="Arial Narrow" w:hAnsi="Arial Narrow"/>
          <w:szCs w:val="20"/>
        </w:rPr>
      </w:pPr>
      <w:r w:rsidRPr="00AF228A">
        <w:rPr>
          <w:rFonts w:ascii="Arial Narrow" w:hAnsi="Arial Narrow"/>
          <w:b/>
          <w:szCs w:val="20"/>
        </w:rPr>
        <w:t>Message Open Report:</w:t>
      </w:r>
      <w:r w:rsidRPr="00AF228A">
        <w:rPr>
          <w:rFonts w:ascii="Arial Narrow" w:hAnsi="Arial Narrow"/>
          <w:szCs w:val="20"/>
        </w:rPr>
        <w:t xml:space="preserve"> </w:t>
      </w:r>
      <w:r>
        <w:rPr>
          <w:rFonts w:ascii="Arial Narrow" w:hAnsi="Arial Narrow"/>
          <w:szCs w:val="20"/>
        </w:rPr>
        <w:t xml:space="preserve"> S</w:t>
      </w:r>
      <w:r w:rsidRPr="00AF228A">
        <w:rPr>
          <w:rFonts w:ascii="Arial Narrow" w:hAnsi="Arial Narrow"/>
          <w:color w:val="000000"/>
          <w:szCs w:val="20"/>
          <w:shd w:val="clear" w:color="auto" w:fill="FFFFFF"/>
        </w:rPr>
        <w:t xml:space="preserve">hows how many constituents took actions (such as, registered with the site or a </w:t>
      </w:r>
      <w:proofErr w:type="spellStart"/>
      <w:r w:rsidRPr="00AF228A">
        <w:rPr>
          <w:rFonts w:ascii="Arial Narrow" w:hAnsi="Arial Narrow"/>
          <w:color w:val="000000"/>
          <w:szCs w:val="20"/>
          <w:shd w:val="clear" w:color="auto" w:fill="FFFFFF"/>
        </w:rPr>
        <w:t>TeamRaiser</w:t>
      </w:r>
      <w:proofErr w:type="spellEnd"/>
      <w:r w:rsidRPr="00AF228A">
        <w:rPr>
          <w:rFonts w:ascii="Arial Narrow" w:hAnsi="Arial Narrow"/>
          <w:color w:val="000000"/>
          <w:szCs w:val="20"/>
          <w:shd w:val="clear" w:color="auto" w:fill="FFFFFF"/>
        </w:rPr>
        <w:t>, made a donation, or purchased a ticket) from each variant of a selected message.</w:t>
      </w:r>
    </w:p>
    <w:p w:rsidR="00AF228A" w:rsidRPr="00AF228A" w:rsidRDefault="00AF228A" w:rsidP="00AF228A">
      <w:pPr>
        <w:pStyle w:val="ListParagraph"/>
        <w:numPr>
          <w:ilvl w:val="1"/>
          <w:numId w:val="35"/>
        </w:numPr>
        <w:rPr>
          <w:rFonts w:ascii="Arial Narrow" w:hAnsi="Arial Narrow"/>
          <w:szCs w:val="20"/>
        </w:rPr>
      </w:pPr>
      <w:proofErr w:type="spellStart"/>
      <w:r w:rsidRPr="00AF228A">
        <w:rPr>
          <w:rFonts w:ascii="Arial Narrow" w:hAnsi="Arial Narrow"/>
          <w:b/>
          <w:szCs w:val="20"/>
        </w:rPr>
        <w:t>Clickthrough</w:t>
      </w:r>
      <w:proofErr w:type="spellEnd"/>
      <w:r w:rsidRPr="00AF228A">
        <w:rPr>
          <w:rFonts w:ascii="Arial Narrow" w:hAnsi="Arial Narrow"/>
          <w:b/>
          <w:szCs w:val="20"/>
        </w:rPr>
        <w:t xml:space="preserve"> Details Report:</w:t>
      </w:r>
      <w:r w:rsidRPr="00AF228A">
        <w:rPr>
          <w:rFonts w:ascii="Arial Narrow" w:hAnsi="Arial Narrow"/>
          <w:szCs w:val="20"/>
        </w:rPr>
        <w:t xml:space="preserve"> </w:t>
      </w:r>
      <w:r>
        <w:rPr>
          <w:rFonts w:ascii="Arial Narrow" w:hAnsi="Arial Narrow"/>
          <w:color w:val="000000"/>
          <w:szCs w:val="20"/>
          <w:shd w:val="clear" w:color="auto" w:fill="FFFFFF"/>
        </w:rPr>
        <w:t xml:space="preserve"> S</w:t>
      </w:r>
      <w:r w:rsidRPr="00AF228A">
        <w:rPr>
          <w:rFonts w:ascii="Arial Narrow" w:hAnsi="Arial Narrow"/>
          <w:color w:val="000000"/>
          <w:szCs w:val="20"/>
          <w:shd w:val="clear" w:color="auto" w:fill="FFFFFF"/>
        </w:rPr>
        <w:t>hows the constituents who opened each email message.</w:t>
      </w:r>
    </w:p>
    <w:p w:rsidR="00AF228A" w:rsidRPr="00AF228A" w:rsidRDefault="00AF228A" w:rsidP="00AF228A">
      <w:pPr>
        <w:pStyle w:val="ListParagraph"/>
        <w:numPr>
          <w:ilvl w:val="1"/>
          <w:numId w:val="35"/>
        </w:numPr>
        <w:rPr>
          <w:rFonts w:ascii="Arial Narrow" w:hAnsi="Arial Narrow"/>
          <w:szCs w:val="20"/>
        </w:rPr>
      </w:pPr>
      <w:proofErr w:type="spellStart"/>
      <w:r w:rsidRPr="00AF228A">
        <w:rPr>
          <w:rFonts w:ascii="Arial Narrow" w:hAnsi="Arial Narrow"/>
          <w:b/>
          <w:szCs w:val="20"/>
        </w:rPr>
        <w:t>Clickthrough</w:t>
      </w:r>
      <w:proofErr w:type="spellEnd"/>
      <w:r w:rsidRPr="00AF228A">
        <w:rPr>
          <w:rFonts w:ascii="Arial Narrow" w:hAnsi="Arial Narrow"/>
          <w:b/>
          <w:szCs w:val="20"/>
        </w:rPr>
        <w:t xml:space="preserve"> Summary Report:</w:t>
      </w:r>
      <w:r w:rsidRPr="00AF228A">
        <w:rPr>
          <w:rFonts w:ascii="Arial Narrow" w:hAnsi="Arial Narrow"/>
          <w:szCs w:val="20"/>
        </w:rPr>
        <w:t xml:space="preserve"> </w:t>
      </w:r>
      <w:r>
        <w:rPr>
          <w:rFonts w:ascii="Arial Narrow" w:hAnsi="Arial Narrow"/>
          <w:color w:val="000000"/>
          <w:szCs w:val="20"/>
          <w:shd w:val="clear" w:color="auto" w:fill="FFFFFF"/>
        </w:rPr>
        <w:t xml:space="preserve"> S</w:t>
      </w:r>
      <w:r w:rsidRPr="00AF228A">
        <w:rPr>
          <w:rFonts w:ascii="Arial Narrow" w:hAnsi="Arial Narrow"/>
          <w:color w:val="000000"/>
          <w:szCs w:val="20"/>
          <w:shd w:val="clear" w:color="auto" w:fill="FFFFFF"/>
        </w:rPr>
        <w:t xml:space="preserve">hows the </w:t>
      </w:r>
      <w:proofErr w:type="spellStart"/>
      <w:r w:rsidRPr="00AF228A">
        <w:rPr>
          <w:rFonts w:ascii="Arial Narrow" w:hAnsi="Arial Narrow"/>
          <w:color w:val="000000"/>
          <w:szCs w:val="20"/>
          <w:shd w:val="clear" w:color="auto" w:fill="FFFFFF"/>
        </w:rPr>
        <w:t>clickthroughs</w:t>
      </w:r>
      <w:proofErr w:type="spellEnd"/>
      <w:r w:rsidRPr="00AF228A">
        <w:rPr>
          <w:rFonts w:ascii="Arial Narrow" w:hAnsi="Arial Narrow"/>
          <w:color w:val="000000"/>
          <w:szCs w:val="20"/>
          <w:shd w:val="clear" w:color="auto" w:fill="FFFFFF"/>
        </w:rPr>
        <w:t xml:space="preserve"> and forwarded </w:t>
      </w:r>
      <w:proofErr w:type="spellStart"/>
      <w:r w:rsidRPr="00AF228A">
        <w:rPr>
          <w:rFonts w:ascii="Arial Narrow" w:hAnsi="Arial Narrow"/>
          <w:color w:val="000000"/>
          <w:szCs w:val="20"/>
          <w:shd w:val="clear" w:color="auto" w:fill="FFFFFF"/>
        </w:rPr>
        <w:t>clickthroughs</w:t>
      </w:r>
      <w:proofErr w:type="spellEnd"/>
      <w:r w:rsidRPr="00AF228A">
        <w:rPr>
          <w:rFonts w:ascii="Arial Narrow" w:hAnsi="Arial Narrow"/>
          <w:color w:val="000000"/>
          <w:szCs w:val="20"/>
          <w:shd w:val="clear" w:color="auto" w:fill="FFFFFF"/>
        </w:rPr>
        <w:t xml:space="preserve"> made for each email message within the campaign.</w:t>
      </w:r>
    </w:p>
    <w:p w:rsidR="00AF228A" w:rsidRPr="00AF228A" w:rsidRDefault="00AF228A" w:rsidP="00AF228A">
      <w:pPr>
        <w:pStyle w:val="ListParagraph"/>
        <w:numPr>
          <w:ilvl w:val="1"/>
          <w:numId w:val="35"/>
        </w:numPr>
        <w:rPr>
          <w:rFonts w:ascii="Arial Narrow" w:hAnsi="Arial Narrow"/>
          <w:szCs w:val="20"/>
        </w:rPr>
      </w:pPr>
      <w:r w:rsidRPr="00AF228A">
        <w:rPr>
          <w:rFonts w:ascii="Arial Narrow" w:hAnsi="Arial Narrow"/>
          <w:b/>
          <w:szCs w:val="20"/>
        </w:rPr>
        <w:t>Email Response Summary Report:</w:t>
      </w:r>
      <w:r w:rsidRPr="00AF228A">
        <w:rPr>
          <w:rFonts w:ascii="Arial Narrow" w:hAnsi="Arial Narrow"/>
          <w:szCs w:val="20"/>
        </w:rPr>
        <w:t xml:space="preserve"> </w:t>
      </w:r>
      <w:r>
        <w:rPr>
          <w:rFonts w:ascii="Arial Narrow" w:hAnsi="Arial Narrow"/>
          <w:color w:val="000000"/>
          <w:szCs w:val="20"/>
          <w:shd w:val="clear" w:color="auto" w:fill="FFFFFF"/>
        </w:rPr>
        <w:t xml:space="preserve"> S</w:t>
      </w:r>
      <w:r w:rsidRPr="00AF228A">
        <w:rPr>
          <w:rFonts w:ascii="Arial Narrow" w:hAnsi="Arial Narrow"/>
          <w:color w:val="000000"/>
          <w:szCs w:val="20"/>
          <w:shd w:val="clear" w:color="auto" w:fill="FFFFFF"/>
        </w:rPr>
        <w:t>hows how many constituents took actions within a selected message (such as, made a donation, purchased a ticket, and so on).</w:t>
      </w:r>
    </w:p>
    <w:p w:rsidR="00AF228A" w:rsidRPr="00AF228A" w:rsidRDefault="00AF228A" w:rsidP="00AF228A">
      <w:pPr>
        <w:pStyle w:val="ListParagraph"/>
        <w:numPr>
          <w:ilvl w:val="1"/>
          <w:numId w:val="35"/>
        </w:numPr>
        <w:rPr>
          <w:rFonts w:ascii="Arial Narrow" w:hAnsi="Arial Narrow"/>
          <w:szCs w:val="20"/>
        </w:rPr>
      </w:pPr>
      <w:r w:rsidRPr="00AF228A">
        <w:rPr>
          <w:rFonts w:ascii="Arial Narrow" w:hAnsi="Arial Narrow"/>
          <w:b/>
          <w:szCs w:val="20"/>
        </w:rPr>
        <w:t>Email Response Details Report:</w:t>
      </w:r>
      <w:r w:rsidRPr="00AF228A">
        <w:rPr>
          <w:rFonts w:ascii="Arial Narrow" w:hAnsi="Arial Narrow"/>
          <w:szCs w:val="20"/>
        </w:rPr>
        <w:t xml:space="preserve"> </w:t>
      </w:r>
      <w:r>
        <w:rPr>
          <w:rFonts w:ascii="Arial Narrow" w:hAnsi="Arial Narrow"/>
          <w:color w:val="000000"/>
          <w:szCs w:val="20"/>
          <w:shd w:val="clear" w:color="auto" w:fill="FFFFFF"/>
        </w:rPr>
        <w:t xml:space="preserve"> S</w:t>
      </w:r>
      <w:r w:rsidRPr="00AF228A">
        <w:rPr>
          <w:rFonts w:ascii="Arial Narrow" w:hAnsi="Arial Narrow"/>
          <w:color w:val="000000"/>
          <w:szCs w:val="20"/>
          <w:shd w:val="clear" w:color="auto" w:fill="FFFFFF"/>
        </w:rPr>
        <w:t>hows each constituent recipient who performed an action for a selected message and information about the action taken.</w:t>
      </w:r>
    </w:p>
    <w:p w:rsidR="00AF228A" w:rsidRPr="00AF228A" w:rsidRDefault="00AF228A" w:rsidP="00AF228A">
      <w:pPr>
        <w:pStyle w:val="ListParagraph"/>
        <w:numPr>
          <w:ilvl w:val="1"/>
          <w:numId w:val="35"/>
        </w:numPr>
        <w:rPr>
          <w:rFonts w:ascii="Arial Narrow" w:hAnsi="Arial Narrow"/>
          <w:szCs w:val="20"/>
        </w:rPr>
      </w:pPr>
      <w:r w:rsidRPr="00AF228A">
        <w:rPr>
          <w:rFonts w:ascii="Arial Narrow" w:hAnsi="Arial Narrow"/>
          <w:b/>
          <w:szCs w:val="20"/>
        </w:rPr>
        <w:t>Variant Response Summary Report:</w:t>
      </w:r>
      <w:r w:rsidRPr="00AF228A">
        <w:rPr>
          <w:rFonts w:ascii="Arial Narrow" w:hAnsi="Arial Narrow"/>
          <w:szCs w:val="20"/>
        </w:rPr>
        <w:t xml:space="preserve"> </w:t>
      </w:r>
      <w:r>
        <w:rPr>
          <w:rFonts w:ascii="Arial Narrow" w:hAnsi="Arial Narrow"/>
          <w:color w:val="000000"/>
          <w:szCs w:val="20"/>
          <w:shd w:val="clear" w:color="auto" w:fill="FFFFFF"/>
        </w:rPr>
        <w:t xml:space="preserve"> S</w:t>
      </w:r>
      <w:r w:rsidRPr="00AF228A">
        <w:rPr>
          <w:rFonts w:ascii="Arial Narrow" w:hAnsi="Arial Narrow"/>
          <w:color w:val="000000"/>
          <w:szCs w:val="20"/>
          <w:shd w:val="clear" w:color="auto" w:fill="FFFFFF"/>
        </w:rPr>
        <w:t>hows the constituents who unsubscribed from receiving email.</w:t>
      </w:r>
    </w:p>
    <w:p w:rsidR="00AF228A" w:rsidRPr="00AF228A" w:rsidRDefault="00AF228A" w:rsidP="00AF228A">
      <w:pPr>
        <w:pStyle w:val="ListParagraph"/>
        <w:numPr>
          <w:ilvl w:val="1"/>
          <w:numId w:val="35"/>
        </w:numPr>
        <w:rPr>
          <w:rFonts w:ascii="Arial Narrow" w:hAnsi="Arial Narrow"/>
          <w:szCs w:val="20"/>
        </w:rPr>
      </w:pPr>
      <w:r w:rsidRPr="00AF228A">
        <w:rPr>
          <w:rFonts w:ascii="Arial Narrow" w:hAnsi="Arial Narrow"/>
          <w:b/>
          <w:szCs w:val="20"/>
        </w:rPr>
        <w:t>Unsubscribe Details Report:</w:t>
      </w:r>
      <w:r w:rsidRPr="00AF228A">
        <w:rPr>
          <w:rFonts w:ascii="Arial Narrow" w:hAnsi="Arial Narrow"/>
          <w:szCs w:val="20"/>
        </w:rPr>
        <w:t xml:space="preserve"> </w:t>
      </w:r>
      <w:r>
        <w:rPr>
          <w:rFonts w:ascii="Arial Narrow" w:hAnsi="Arial Narrow"/>
          <w:color w:val="000000"/>
          <w:szCs w:val="20"/>
          <w:shd w:val="clear" w:color="auto" w:fill="FFFFFF"/>
        </w:rPr>
        <w:t xml:space="preserve"> S</w:t>
      </w:r>
      <w:r w:rsidRPr="00AF228A">
        <w:rPr>
          <w:rFonts w:ascii="Arial Narrow" w:hAnsi="Arial Narrow"/>
          <w:color w:val="000000"/>
          <w:szCs w:val="20"/>
          <w:shd w:val="clear" w:color="auto" w:fill="FFFFFF"/>
        </w:rPr>
        <w:t>hows the constituents who did not receive the email messages due to a bad email address.</w:t>
      </w:r>
    </w:p>
    <w:p w:rsidR="00AF228A" w:rsidRPr="00AF228A" w:rsidRDefault="00AF228A" w:rsidP="00AF228A">
      <w:pPr>
        <w:pStyle w:val="ListParagraph"/>
        <w:numPr>
          <w:ilvl w:val="1"/>
          <w:numId w:val="35"/>
        </w:numPr>
        <w:rPr>
          <w:rFonts w:ascii="Arial Narrow" w:hAnsi="Arial Narrow"/>
          <w:szCs w:val="20"/>
        </w:rPr>
      </w:pPr>
      <w:r w:rsidRPr="00AF228A">
        <w:rPr>
          <w:rFonts w:ascii="Arial Narrow" w:hAnsi="Arial Narrow"/>
          <w:b/>
          <w:szCs w:val="20"/>
        </w:rPr>
        <w:t>Hard Bounce Report:</w:t>
      </w:r>
      <w:r w:rsidRPr="00AF228A">
        <w:rPr>
          <w:rFonts w:ascii="Arial Narrow" w:hAnsi="Arial Narrow"/>
          <w:szCs w:val="20"/>
        </w:rPr>
        <w:t xml:space="preserve"> </w:t>
      </w:r>
      <w:r>
        <w:rPr>
          <w:rFonts w:ascii="Arial Narrow" w:hAnsi="Arial Narrow"/>
          <w:color w:val="000000"/>
          <w:szCs w:val="20"/>
          <w:shd w:val="clear" w:color="auto" w:fill="FFFFFF"/>
        </w:rPr>
        <w:t xml:space="preserve"> S</w:t>
      </w:r>
      <w:r w:rsidRPr="00AF228A">
        <w:rPr>
          <w:rFonts w:ascii="Arial Narrow" w:hAnsi="Arial Narrow"/>
          <w:color w:val="000000"/>
          <w:szCs w:val="20"/>
          <w:shd w:val="clear" w:color="auto" w:fill="FFFFFF"/>
        </w:rPr>
        <w:t>hows the constituents who did not receive the email messages due to a bad email address.</w:t>
      </w:r>
    </w:p>
    <w:p w:rsidR="003C31C4" w:rsidRPr="003C31C4" w:rsidRDefault="00AF228A" w:rsidP="00AF228A">
      <w:pPr>
        <w:pStyle w:val="ListParagraph"/>
        <w:numPr>
          <w:ilvl w:val="1"/>
          <w:numId w:val="35"/>
        </w:numPr>
        <w:rPr>
          <w:rFonts w:ascii="Arial Narrow" w:hAnsi="Arial Narrow"/>
        </w:rPr>
      </w:pPr>
      <w:r w:rsidRPr="00AF228A">
        <w:rPr>
          <w:rFonts w:ascii="Arial Narrow" w:hAnsi="Arial Narrow"/>
          <w:b/>
          <w:szCs w:val="20"/>
        </w:rPr>
        <w:t>Soft Bounce Report:</w:t>
      </w:r>
      <w:r w:rsidRPr="00AF228A">
        <w:rPr>
          <w:rFonts w:ascii="Arial Narrow" w:hAnsi="Arial Narrow"/>
          <w:szCs w:val="20"/>
        </w:rPr>
        <w:t xml:space="preserve"> </w:t>
      </w:r>
      <w:r>
        <w:rPr>
          <w:rFonts w:ascii="Arial Narrow" w:hAnsi="Arial Narrow"/>
          <w:color w:val="000000"/>
          <w:szCs w:val="20"/>
          <w:shd w:val="clear" w:color="auto" w:fill="FFFFFF"/>
        </w:rPr>
        <w:t xml:space="preserve"> S</w:t>
      </w:r>
      <w:r w:rsidRPr="00AF228A">
        <w:rPr>
          <w:rFonts w:ascii="Arial Narrow" w:hAnsi="Arial Narrow"/>
          <w:color w:val="000000"/>
          <w:szCs w:val="20"/>
          <w:shd w:val="clear" w:color="auto" w:fill="FFFFFF"/>
        </w:rPr>
        <w:t>hows the constituents who could not receive the email messages due to a temporary condition (such as the recipient's mailbox is full, the ISP unable to accept email at this time, and so on).</w:t>
      </w:r>
    </w:p>
    <w:p w:rsidR="003C31C4" w:rsidRPr="003C31C4" w:rsidRDefault="003C31C4" w:rsidP="003C31C4">
      <w:pPr>
        <w:ind w:left="1080"/>
        <w:rPr>
          <w:rFonts w:ascii="Arial Narrow" w:hAnsi="Arial Narrow"/>
        </w:rPr>
      </w:pPr>
      <w:r>
        <w:rPr>
          <w:rFonts w:ascii="Arial Narrow" w:hAnsi="Arial Narrow"/>
        </w:rPr>
        <w:br/>
        <w:t xml:space="preserve">Most of the reports with “Details” in the label provide you with specific details about constituents which </w:t>
      </w:r>
      <w:proofErr w:type="gramStart"/>
      <w:r>
        <w:rPr>
          <w:rFonts w:ascii="Arial Narrow" w:hAnsi="Arial Narrow"/>
        </w:rPr>
        <w:t>enables</w:t>
      </w:r>
      <w:proofErr w:type="gramEnd"/>
      <w:r>
        <w:rPr>
          <w:rFonts w:ascii="Arial Narrow" w:hAnsi="Arial Narrow"/>
        </w:rPr>
        <w:t xml:space="preserve"> you to use those report results to add constituents to a group. The most common report used to create a group is the Message Open Report. This report will show you details of the constituents who opened a specific message or messages. </w:t>
      </w:r>
      <w:r>
        <w:rPr>
          <w:rFonts w:ascii="Arial Narrow" w:hAnsi="Arial Narrow"/>
        </w:rPr>
        <w:br/>
        <w:t xml:space="preserve"> </w:t>
      </w:r>
    </w:p>
    <w:p w:rsidR="005670BE" w:rsidRPr="005670BE" w:rsidRDefault="005E3E6F" w:rsidP="005670BE">
      <w:pPr>
        <w:pStyle w:val="ListParagraph"/>
        <w:numPr>
          <w:ilvl w:val="0"/>
          <w:numId w:val="35"/>
        </w:numPr>
        <w:shd w:val="clear" w:color="auto" w:fill="FFFFFF"/>
        <w:spacing w:before="120" w:after="240"/>
        <w:rPr>
          <w:rFonts w:ascii="Verdana" w:hAnsi="Verdana"/>
          <w:color w:val="000000"/>
          <w:sz w:val="18"/>
          <w:szCs w:val="18"/>
        </w:rPr>
      </w:pPr>
      <w:r w:rsidRPr="005670BE">
        <w:rPr>
          <w:rFonts w:ascii="Arial Narrow" w:hAnsi="Arial Narrow"/>
          <w:b/>
        </w:rPr>
        <w:t>Report Writer Report:</w:t>
      </w:r>
      <w:r w:rsidRPr="005670BE">
        <w:rPr>
          <w:rFonts w:ascii="Arial Narrow" w:hAnsi="Arial Narrow"/>
        </w:rPr>
        <w:t xml:space="preserve"> </w:t>
      </w:r>
      <w:r w:rsidR="003C31C4" w:rsidRPr="005670BE">
        <w:rPr>
          <w:rFonts w:ascii="Arial Narrow" w:hAnsi="Arial Narrow"/>
        </w:rPr>
        <w:t xml:space="preserve">If you don’t want to configure a new report each time you need to run a report or you want to run a report across multiple campaigns but get metrics for each message in the campaigns, you need to run a </w:t>
      </w:r>
      <w:r w:rsidR="003C31C4" w:rsidRPr="005670BE">
        <w:rPr>
          <w:rFonts w:ascii="Arial Narrow" w:hAnsi="Arial Narrow"/>
          <w:b/>
        </w:rPr>
        <w:t>Report Writer → Email → Messages</w:t>
      </w:r>
      <w:r w:rsidR="003C31C4" w:rsidRPr="005670BE">
        <w:rPr>
          <w:rFonts w:ascii="Arial Narrow" w:hAnsi="Arial Narrow"/>
        </w:rPr>
        <w:t xml:space="preserve"> report. This report enables you to render each email on separate data row and choose a variety of data columns that you can render with the results. You can also use filters to narrow down your report criteria. And best feature of all… If you need to have a report generated weekly or monthly then you can create a report and configure it to run </w:t>
      </w:r>
      <w:r w:rsidRPr="005670BE">
        <w:rPr>
          <w:rFonts w:ascii="Arial Narrow" w:hAnsi="Arial Narrow"/>
        </w:rPr>
        <w:t>at a set frequency and email you</w:t>
      </w:r>
      <w:r w:rsidR="00BB71D2" w:rsidRPr="005670BE">
        <w:rPr>
          <w:rFonts w:ascii="Arial Narrow" w:hAnsi="Arial Narrow"/>
        </w:rPr>
        <w:t xml:space="preserve"> or a group at your organization</w:t>
      </w:r>
      <w:r w:rsidRPr="005670BE">
        <w:rPr>
          <w:rFonts w:ascii="Arial Narrow" w:hAnsi="Arial Narrow"/>
        </w:rPr>
        <w:t xml:space="preserve"> the result. No need to even configure the report again unless you need to change date parameters</w:t>
      </w:r>
      <w:r w:rsidR="00BB71D2" w:rsidRPr="005670BE">
        <w:rPr>
          <w:rFonts w:ascii="Arial Narrow" w:hAnsi="Arial Narrow"/>
        </w:rPr>
        <w:t xml:space="preserve"> or other filter configurations</w:t>
      </w:r>
      <w:r w:rsidRPr="005670BE">
        <w:rPr>
          <w:rFonts w:ascii="Arial Narrow" w:hAnsi="Arial Narrow"/>
        </w:rPr>
        <w:t xml:space="preserve">. </w:t>
      </w:r>
      <w:r w:rsidR="005670BE">
        <w:rPr>
          <w:rFonts w:ascii="Arial Narrow" w:hAnsi="Arial Narrow"/>
        </w:rPr>
        <w:br/>
      </w:r>
    </w:p>
    <w:p w:rsidR="005670BE" w:rsidRPr="005670BE" w:rsidRDefault="00BB71D2" w:rsidP="005670BE">
      <w:pPr>
        <w:pStyle w:val="ListParagraph"/>
        <w:numPr>
          <w:ilvl w:val="0"/>
          <w:numId w:val="35"/>
        </w:numPr>
        <w:shd w:val="clear" w:color="auto" w:fill="FFFFFF"/>
        <w:spacing w:before="120" w:after="240" w:line="240" w:lineRule="auto"/>
        <w:rPr>
          <w:rFonts w:ascii="Arial Narrow" w:hAnsi="Arial Narrow"/>
          <w:color w:val="000000"/>
          <w:szCs w:val="20"/>
        </w:rPr>
      </w:pPr>
      <w:proofErr w:type="spellStart"/>
      <w:r w:rsidRPr="005670BE">
        <w:rPr>
          <w:rFonts w:ascii="Arial Narrow" w:hAnsi="Arial Narrow"/>
          <w:b/>
          <w:szCs w:val="20"/>
        </w:rPr>
        <w:lastRenderedPageBreak/>
        <w:t>TeamRaiser</w:t>
      </w:r>
      <w:proofErr w:type="spellEnd"/>
      <w:r w:rsidR="005670BE" w:rsidRPr="005670BE">
        <w:rPr>
          <w:rFonts w:ascii="Arial Narrow" w:hAnsi="Arial Narrow"/>
          <w:b/>
          <w:szCs w:val="20"/>
        </w:rPr>
        <w:t xml:space="preserve"> Coaching</w:t>
      </w:r>
      <w:r w:rsidRPr="005670BE">
        <w:rPr>
          <w:rFonts w:ascii="Arial Narrow" w:hAnsi="Arial Narrow"/>
          <w:b/>
          <w:szCs w:val="20"/>
        </w:rPr>
        <w:t xml:space="preserve"> Email Reporting:</w:t>
      </w:r>
      <w:r w:rsidR="005670BE" w:rsidRPr="005670BE">
        <w:rPr>
          <w:rFonts w:ascii="Arial Narrow" w:hAnsi="Arial Narrow"/>
          <w:szCs w:val="20"/>
        </w:rPr>
        <w:t xml:space="preserve"> This report is performed within the Report Writer tool. </w:t>
      </w:r>
      <w:r w:rsidR="005670BE" w:rsidRPr="005670BE">
        <w:rPr>
          <w:rFonts w:ascii="Arial Narrow" w:hAnsi="Arial Narrow"/>
          <w:color w:val="000000"/>
          <w:szCs w:val="20"/>
        </w:rPr>
        <w:t xml:space="preserve">The </w:t>
      </w:r>
      <w:proofErr w:type="spellStart"/>
      <w:r w:rsidR="005670BE" w:rsidRPr="005670BE">
        <w:rPr>
          <w:rFonts w:ascii="Arial Narrow" w:hAnsi="Arial Narrow"/>
          <w:color w:val="000000"/>
          <w:szCs w:val="20"/>
        </w:rPr>
        <w:t>TeamRaiser</w:t>
      </w:r>
      <w:proofErr w:type="spellEnd"/>
      <w:r w:rsidR="005670BE" w:rsidRPr="005670BE">
        <w:rPr>
          <w:rFonts w:ascii="Arial Narrow" w:hAnsi="Arial Narrow"/>
          <w:color w:val="000000"/>
          <w:szCs w:val="20"/>
        </w:rPr>
        <w:t xml:space="preserve"> Coaching Email Messages Report provides data to help you analyze information about the Coaching Email Message sent for a </w:t>
      </w:r>
      <w:proofErr w:type="spellStart"/>
      <w:r w:rsidR="005670BE" w:rsidRPr="005670BE">
        <w:rPr>
          <w:rFonts w:ascii="Arial Narrow" w:hAnsi="Arial Narrow"/>
          <w:color w:val="000000"/>
          <w:szCs w:val="20"/>
        </w:rPr>
        <w:t>TeamRaiser</w:t>
      </w:r>
      <w:proofErr w:type="spellEnd"/>
      <w:r w:rsidR="005670BE" w:rsidRPr="005670BE">
        <w:rPr>
          <w:rFonts w:ascii="Arial Narrow" w:hAnsi="Arial Narrow"/>
          <w:color w:val="000000"/>
          <w:szCs w:val="20"/>
        </w:rPr>
        <w:t xml:space="preserve"> event. This report uses summary data automatically updated and rolled up every 4 hours for each delivery sent within the last 7 days. The frequency of the recurring data rollup task (240 minutes or 4 hours) is set in the EMAIL_STATS_TASK_INTERVAL site option. The window of deliveries to process is set in the EMAIL_STATS_AUTO_UPDATE_INTERVAL site option. Although the default is 7 days to specify to only continue processing delivery rollup stats for deliveries sent within the last week, this number can be increased to 14 days. It is important to note that increasing this number will cause the report processing to take longer and use more resources, which may affect system performance. For assistance with these site options, contact </w:t>
      </w:r>
      <w:proofErr w:type="spellStart"/>
      <w:r w:rsidR="004F73A4">
        <w:rPr>
          <w:rFonts w:ascii="Arial Narrow" w:hAnsi="Arial Narrow"/>
          <w:color w:val="000000"/>
          <w:szCs w:val="20"/>
        </w:rPr>
        <w:t>Luminate</w:t>
      </w:r>
      <w:proofErr w:type="spellEnd"/>
      <w:r w:rsidR="005670BE" w:rsidRPr="005670BE">
        <w:rPr>
          <w:rFonts w:ascii="Arial Narrow" w:hAnsi="Arial Narrow"/>
          <w:color w:val="000000"/>
          <w:szCs w:val="20"/>
        </w:rPr>
        <w:t xml:space="preserve"> Support.</w:t>
      </w:r>
      <w:r w:rsidR="005670BE">
        <w:rPr>
          <w:rFonts w:ascii="Arial Narrow" w:hAnsi="Arial Narrow"/>
          <w:color w:val="000000"/>
          <w:szCs w:val="20"/>
        </w:rPr>
        <w:t xml:space="preserve"> Like other Report Writer reports that generate constituent names, some detailed </w:t>
      </w:r>
      <w:proofErr w:type="spellStart"/>
      <w:r w:rsidR="005670BE">
        <w:rPr>
          <w:rFonts w:ascii="Arial Narrow" w:hAnsi="Arial Narrow"/>
          <w:color w:val="000000"/>
          <w:szCs w:val="20"/>
        </w:rPr>
        <w:t>TeamRaiser</w:t>
      </w:r>
      <w:proofErr w:type="spellEnd"/>
      <w:r w:rsidR="005670BE">
        <w:rPr>
          <w:rFonts w:ascii="Arial Narrow" w:hAnsi="Arial Narrow"/>
          <w:color w:val="000000"/>
          <w:szCs w:val="20"/>
        </w:rPr>
        <w:t xml:space="preserve"> Report Writer reports do allow you to create groups from the report results.</w:t>
      </w:r>
    </w:p>
    <w:p w:rsidR="000F5E12" w:rsidRPr="0000210D" w:rsidRDefault="0026286D" w:rsidP="005670BE">
      <w:pPr>
        <w:pStyle w:val="ListParagraph"/>
        <w:rPr>
          <w:rFonts w:ascii="Arial Narrow" w:hAnsi="Arial Narrow"/>
        </w:rPr>
      </w:pPr>
      <w:r>
        <w:rPr>
          <w:rFonts w:ascii="Arial Narrow" w:hAnsi="Arial Narrow"/>
        </w:rPr>
        <w:br/>
      </w:r>
    </w:p>
    <w:p w:rsidR="002036FB" w:rsidRPr="0000210D" w:rsidRDefault="0000210D" w:rsidP="002036FB">
      <w:pPr>
        <w:rPr>
          <w:rFonts w:ascii="Arial Narrow" w:hAnsi="Arial Narrow"/>
        </w:rPr>
      </w:pPr>
      <w:r w:rsidRPr="0000210D">
        <w:rPr>
          <w:rFonts w:ascii="Arial Narrow" w:hAnsi="Arial Narrow"/>
        </w:rPr>
        <w:t xml:space="preserve">For questions about this document, the kit or anything about email best practices and such, please post your question in our </w:t>
      </w:r>
      <w:proofErr w:type="spellStart"/>
      <w:r w:rsidRPr="0000210D">
        <w:rPr>
          <w:rFonts w:ascii="Arial Narrow" w:hAnsi="Arial Narrow"/>
        </w:rPr>
        <w:t>Luminate</w:t>
      </w:r>
      <w:proofErr w:type="spellEnd"/>
      <w:r w:rsidRPr="0000210D">
        <w:rPr>
          <w:rFonts w:ascii="Arial Narrow" w:hAnsi="Arial Narrow"/>
        </w:rPr>
        <w:t xml:space="preserve"> Community thread we created for this webinar and topic:</w:t>
      </w:r>
    </w:p>
    <w:p w:rsidR="0000210D" w:rsidRPr="0000210D" w:rsidRDefault="0000210D" w:rsidP="002036FB">
      <w:pPr>
        <w:rPr>
          <w:rFonts w:ascii="Arial Narrow" w:hAnsi="Arial Narrow"/>
          <w:color w:val="F79646" w:themeColor="accent6"/>
        </w:rPr>
      </w:pPr>
      <w:hyperlink r:id="rId21" w:history="1">
        <w:r w:rsidRPr="0000210D">
          <w:rPr>
            <w:rStyle w:val="Hyperlink"/>
            <w:rFonts w:ascii="Arial Narrow" w:hAnsi="Arial Narrow"/>
            <w:color w:val="F79646" w:themeColor="accent6"/>
          </w:rPr>
          <w:t>http://community.convio.com/t5/Webinars-Kits-Downloads/Luminate-Community-Monthly-Webinar-Series-February-2014-Email-In/td-p/74421</w:t>
        </w:r>
      </w:hyperlink>
      <w:r w:rsidRPr="0000210D">
        <w:rPr>
          <w:rFonts w:ascii="Arial Narrow" w:hAnsi="Arial Narrow"/>
          <w:color w:val="F79646" w:themeColor="accent6"/>
        </w:rPr>
        <w:t xml:space="preserve"> </w:t>
      </w:r>
    </w:p>
    <w:p w:rsidR="004F73A4" w:rsidRDefault="004F73A4" w:rsidP="002036FB">
      <w:pPr>
        <w:rPr>
          <w:color w:val="1F497D"/>
        </w:rPr>
      </w:pPr>
    </w:p>
    <w:p w:rsidR="004F73A4" w:rsidRDefault="004F73A4" w:rsidP="002036FB">
      <w:pPr>
        <w:rPr>
          <w:color w:val="1F497D"/>
        </w:rPr>
      </w:pPr>
    </w:p>
    <w:p w:rsidR="004F73A4" w:rsidRDefault="004F73A4" w:rsidP="002036FB">
      <w:pPr>
        <w:rPr>
          <w:color w:val="1F497D"/>
        </w:rPr>
      </w:pPr>
    </w:p>
    <w:p w:rsidR="004F73A4" w:rsidRDefault="004F73A4"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00210D" w:rsidRDefault="0000210D" w:rsidP="002036FB">
      <w:pPr>
        <w:rPr>
          <w:color w:val="1F497D"/>
        </w:rPr>
      </w:pPr>
    </w:p>
    <w:p w:rsidR="004F73A4" w:rsidRDefault="004F73A4" w:rsidP="002036FB">
      <w:pPr>
        <w:rPr>
          <w:color w:val="1F497D"/>
        </w:rPr>
      </w:pPr>
    </w:p>
    <w:p w:rsidR="004F73A4" w:rsidRDefault="004F73A4" w:rsidP="002036FB">
      <w:pPr>
        <w:rPr>
          <w:color w:val="1F497D"/>
        </w:rPr>
      </w:pPr>
    </w:p>
    <w:p w:rsidR="004F73A4" w:rsidRDefault="004F73A4" w:rsidP="002036FB">
      <w:pPr>
        <w:rPr>
          <w:color w:val="1F497D"/>
        </w:rPr>
      </w:pPr>
    </w:p>
    <w:p w:rsidR="00FB7344" w:rsidRDefault="00FB7344" w:rsidP="00955628">
      <w:pPr>
        <w:rPr>
          <w:rFonts w:ascii="Arial Narrow" w:hAnsi="Arial Narrow"/>
          <w:szCs w:val="20"/>
        </w:rPr>
      </w:pPr>
      <w:r>
        <w:rPr>
          <w:rStyle w:val="Heading2Char"/>
        </w:rPr>
        <w:lastRenderedPageBreak/>
        <w:t>Email Design Examples</w:t>
      </w:r>
    </w:p>
    <w:p w:rsidR="00FB7344" w:rsidRDefault="00FB7344" w:rsidP="00955628">
      <w:pPr>
        <w:rPr>
          <w:rFonts w:ascii="Arial Narrow" w:hAnsi="Arial Narrow"/>
          <w:szCs w:val="20"/>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144" w:type="dxa"/>
          <w:left w:w="144" w:type="dxa"/>
          <w:bottom w:w="144" w:type="dxa"/>
          <w:right w:w="144" w:type="dxa"/>
        </w:tblCellMar>
        <w:tblLook w:val="04A0"/>
      </w:tblPr>
      <w:tblGrid>
        <w:gridCol w:w="5076"/>
        <w:gridCol w:w="5076"/>
      </w:tblGrid>
      <w:tr w:rsidR="00FB7344" w:rsidTr="00BA7002">
        <w:tc>
          <w:tcPr>
            <w:tcW w:w="5076" w:type="dxa"/>
            <w:vAlign w:val="center"/>
          </w:tcPr>
          <w:p w:rsidR="00FB7344" w:rsidRDefault="00FB7344" w:rsidP="007871C4">
            <w:pPr>
              <w:rPr>
                <w:rFonts w:ascii="Arial Narrow" w:hAnsi="Arial Narrow"/>
              </w:rPr>
            </w:pPr>
            <w:bookmarkStart w:id="7" w:name="StandardEmail"/>
            <w:r w:rsidRPr="008030C3">
              <w:rPr>
                <w:rFonts w:ascii="Arial Narrow" w:hAnsi="Arial Narrow"/>
                <w:b/>
              </w:rPr>
              <w:t>Standard email</w:t>
            </w:r>
            <w:proofErr w:type="gramStart"/>
            <w:r w:rsidRPr="008030C3">
              <w:rPr>
                <w:rFonts w:ascii="Arial Narrow" w:hAnsi="Arial Narrow"/>
                <w:b/>
              </w:rPr>
              <w:t>  (</w:t>
            </w:r>
            <w:proofErr w:type="gramEnd"/>
            <w:r w:rsidRPr="008030C3">
              <w:rPr>
                <w:rFonts w:ascii="Arial Narrow" w:hAnsi="Arial Narrow"/>
                <w:b/>
              </w:rPr>
              <w:t>header &amp; footer):</w:t>
            </w:r>
            <w:bookmarkEnd w:id="7"/>
            <w:r>
              <w:rPr>
                <w:rFonts w:ascii="Arial Narrow" w:hAnsi="Arial Narrow"/>
              </w:rPr>
              <w:t xml:space="preserve"> By far the most-commonly used email layout. Provides a standard design that provides a “blank canvas” for you to populate with various content types</w:t>
            </w:r>
          </w:p>
          <w:p w:rsidR="00BA7002" w:rsidRPr="00BA7002" w:rsidRDefault="00BA7002" w:rsidP="00BA7002">
            <w:pPr>
              <w:jc w:val="right"/>
              <w:rPr>
                <w:rFonts w:ascii="Arial Narrow" w:hAnsi="Arial Narrow"/>
                <w:color w:val="F79646" w:themeColor="accent6"/>
              </w:rPr>
            </w:pPr>
            <w:r w:rsidRPr="00BA7002">
              <w:rPr>
                <w:rFonts w:ascii="Arial Narrow" w:hAnsi="Arial Narrow"/>
                <w:color w:val="F79646" w:themeColor="accent6"/>
              </w:rPr>
              <w:t>(</w:t>
            </w:r>
            <w:hyperlink w:anchor="ChooseDesign" w:history="1">
              <w:r w:rsidRPr="00BA7002">
                <w:rPr>
                  <w:rStyle w:val="Hyperlink"/>
                  <w:rFonts w:ascii="Arial Narrow" w:hAnsi="Arial Narrow"/>
                  <w:color w:val="F79646" w:themeColor="accent6"/>
                </w:rPr>
                <w:t>back to email designs</w:t>
              </w:r>
            </w:hyperlink>
            <w:r w:rsidRPr="00BA7002">
              <w:rPr>
                <w:rFonts w:ascii="Arial Narrow" w:hAnsi="Arial Narrow"/>
                <w:color w:val="F79646" w:themeColor="accent6"/>
              </w:rPr>
              <w:t>)</w:t>
            </w:r>
          </w:p>
        </w:tc>
        <w:tc>
          <w:tcPr>
            <w:tcW w:w="5076" w:type="dxa"/>
            <w:vAlign w:val="center"/>
          </w:tcPr>
          <w:p w:rsidR="00FB7344" w:rsidRDefault="00FB7344" w:rsidP="007871C4">
            <w:pPr>
              <w:jc w:val="center"/>
              <w:rPr>
                <w:rFonts w:ascii="Arial Narrow" w:hAnsi="Arial Narrow"/>
              </w:rPr>
            </w:pPr>
            <w:r w:rsidRPr="007936E5">
              <w:rPr>
                <w:rFonts w:ascii="Arial Narrow" w:eastAsiaTheme="minorEastAsia" w:hAnsi="Arial Narrow" w:cstheme="minorBidi"/>
                <w:sz w:val="22"/>
                <w:szCs w:val="22"/>
              </w:rPr>
              <w:object w:dxaOrig="9315" w:dyaOrig="103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15pt;height:226.2pt" o:ole="">
                  <v:imagedata r:id="rId22" o:title=""/>
                </v:shape>
                <o:OLEObject Type="Embed" ProgID="PBrush" ShapeID="_x0000_i1025" DrawAspect="Content" ObjectID="_1454764020" r:id="rId23"/>
              </w:object>
            </w:r>
          </w:p>
        </w:tc>
      </w:tr>
      <w:tr w:rsidR="00FB7344" w:rsidTr="00BA7002">
        <w:tc>
          <w:tcPr>
            <w:tcW w:w="5076" w:type="dxa"/>
            <w:vAlign w:val="center"/>
          </w:tcPr>
          <w:p w:rsidR="00FB7344" w:rsidRDefault="00FB7344" w:rsidP="007871C4">
            <w:pPr>
              <w:rPr>
                <w:rFonts w:ascii="Arial Narrow" w:hAnsi="Arial Narrow"/>
              </w:rPr>
            </w:pPr>
            <w:bookmarkStart w:id="8" w:name="StandardEmailRightCol"/>
            <w:r w:rsidRPr="00540387">
              <w:rPr>
                <w:rFonts w:ascii="Arial Narrow" w:hAnsi="Arial Narrow"/>
                <w:b/>
              </w:rPr>
              <w:t>Standard email with right column</w:t>
            </w:r>
            <w:bookmarkEnd w:id="8"/>
            <w:r w:rsidRPr="00540387">
              <w:rPr>
                <w:rFonts w:ascii="Arial Narrow" w:hAnsi="Arial Narrow"/>
                <w:b/>
              </w:rPr>
              <w:t>:</w:t>
            </w:r>
            <w:r>
              <w:rPr>
                <w:rFonts w:ascii="Arial Narrow" w:hAnsi="Arial Narrow"/>
              </w:rPr>
              <w:t xml:space="preserve"> This layout is commonly used in email campaigns. Design creates clear content element borders which allows for easier distinction between the feature content and secondary content.  </w:t>
            </w:r>
          </w:p>
          <w:p w:rsidR="00BA7002" w:rsidRDefault="00BA7002" w:rsidP="00BA7002">
            <w:pPr>
              <w:jc w:val="right"/>
              <w:rPr>
                <w:rFonts w:ascii="Arial Narrow" w:hAnsi="Arial Narrow"/>
              </w:rPr>
            </w:pPr>
            <w:r w:rsidRPr="00BA7002">
              <w:rPr>
                <w:rFonts w:ascii="Arial Narrow" w:hAnsi="Arial Narrow"/>
                <w:color w:val="F79646" w:themeColor="accent6"/>
              </w:rPr>
              <w:t>(</w:t>
            </w:r>
            <w:hyperlink w:anchor="ChooseDesign" w:history="1">
              <w:r w:rsidRPr="00BA7002">
                <w:rPr>
                  <w:rStyle w:val="Hyperlink"/>
                  <w:rFonts w:ascii="Arial Narrow" w:hAnsi="Arial Narrow"/>
                  <w:color w:val="F79646" w:themeColor="accent6"/>
                </w:rPr>
                <w:t>back to email designs</w:t>
              </w:r>
            </w:hyperlink>
            <w:r w:rsidRPr="00BA7002">
              <w:rPr>
                <w:rFonts w:ascii="Arial Narrow" w:hAnsi="Arial Narrow"/>
                <w:color w:val="F79646" w:themeColor="accent6"/>
              </w:rPr>
              <w:t>)</w:t>
            </w:r>
          </w:p>
        </w:tc>
        <w:tc>
          <w:tcPr>
            <w:tcW w:w="5076" w:type="dxa"/>
            <w:vAlign w:val="center"/>
          </w:tcPr>
          <w:p w:rsidR="00FB7344" w:rsidRDefault="00FB7344" w:rsidP="007871C4">
            <w:pPr>
              <w:jc w:val="center"/>
              <w:rPr>
                <w:rFonts w:ascii="Arial Narrow" w:hAnsi="Arial Narrow"/>
              </w:rPr>
            </w:pPr>
            <w:r w:rsidRPr="00CD226A">
              <w:rPr>
                <w:noProof/>
              </w:rPr>
              <w:drawing>
                <wp:inline distT="0" distB="0" distL="0" distR="0">
                  <wp:extent cx="2554941" cy="2895600"/>
                  <wp:effectExtent l="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7153" cy="2898107"/>
                          </a:xfrm>
                          <a:prstGeom prst="rect">
                            <a:avLst/>
                          </a:prstGeom>
                          <a:noFill/>
                          <a:ln>
                            <a:noFill/>
                          </a:ln>
                        </pic:spPr>
                      </pic:pic>
                    </a:graphicData>
                  </a:graphic>
                </wp:inline>
              </w:drawing>
            </w:r>
          </w:p>
        </w:tc>
      </w:tr>
      <w:tr w:rsidR="00FB7344" w:rsidTr="00BA7002">
        <w:tc>
          <w:tcPr>
            <w:tcW w:w="5076" w:type="dxa"/>
            <w:vAlign w:val="center"/>
          </w:tcPr>
          <w:p w:rsidR="00FB7344" w:rsidRDefault="00FB7344" w:rsidP="007871C4">
            <w:pPr>
              <w:rPr>
                <w:rFonts w:ascii="Arial Narrow" w:hAnsi="Arial Narrow"/>
              </w:rPr>
            </w:pPr>
            <w:bookmarkStart w:id="9" w:name="StandardEcard"/>
            <w:r w:rsidRPr="004B1005">
              <w:rPr>
                <w:rFonts w:ascii="Arial Narrow" w:hAnsi="Arial Narrow"/>
                <w:b/>
              </w:rPr>
              <w:lastRenderedPageBreak/>
              <w:t xml:space="preserve">Standard </w:t>
            </w:r>
            <w:proofErr w:type="spellStart"/>
            <w:r w:rsidRPr="004B1005">
              <w:rPr>
                <w:rFonts w:ascii="Arial Narrow" w:hAnsi="Arial Narrow"/>
                <w:b/>
              </w:rPr>
              <w:t>eCard</w:t>
            </w:r>
            <w:bookmarkEnd w:id="9"/>
            <w:proofErr w:type="spellEnd"/>
            <w:r w:rsidRPr="004B1005">
              <w:rPr>
                <w:rFonts w:ascii="Arial Narrow" w:hAnsi="Arial Narrow"/>
                <w:b/>
              </w:rPr>
              <w:t>:</w:t>
            </w:r>
            <w:r>
              <w:rPr>
                <w:rFonts w:ascii="Arial Narrow" w:hAnsi="Arial Narrow"/>
              </w:rPr>
              <w:t xml:space="preserve">  The concept of an “</w:t>
            </w:r>
            <w:proofErr w:type="spellStart"/>
            <w:r>
              <w:rPr>
                <w:rFonts w:ascii="Arial Narrow" w:hAnsi="Arial Narrow"/>
              </w:rPr>
              <w:t>ecard</w:t>
            </w:r>
            <w:proofErr w:type="spellEnd"/>
            <w:r>
              <w:rPr>
                <w:rFonts w:ascii="Arial Narrow" w:hAnsi="Arial Narrow"/>
              </w:rPr>
              <w:t xml:space="preserve">” doesn’t have to be limited to one constituent sending someone a quick visual message. </w:t>
            </w:r>
            <w:proofErr w:type="spellStart"/>
            <w:r>
              <w:rPr>
                <w:rFonts w:ascii="Arial Narrow" w:hAnsi="Arial Narrow"/>
              </w:rPr>
              <w:t>Ecard</w:t>
            </w:r>
            <w:proofErr w:type="spellEnd"/>
            <w:r>
              <w:rPr>
                <w:rFonts w:ascii="Arial Narrow" w:hAnsi="Arial Narrow"/>
              </w:rPr>
              <w:t xml:space="preserve"> designs have org-to-constituent value as well. An </w:t>
            </w:r>
            <w:proofErr w:type="spellStart"/>
            <w:r>
              <w:rPr>
                <w:rFonts w:ascii="Arial Narrow" w:hAnsi="Arial Narrow"/>
              </w:rPr>
              <w:t>ecard</w:t>
            </w:r>
            <w:proofErr w:type="spellEnd"/>
            <w:r>
              <w:rPr>
                <w:rFonts w:ascii="Arial Narrow" w:hAnsi="Arial Narrow"/>
              </w:rPr>
              <w:t xml:space="preserve"> presents a very quick visual message with no scrolling that screams “short read!” Not necessarily the best format to “tell” a long story but definitely a design that should be used for message/campaign reinforcement.</w:t>
            </w:r>
          </w:p>
          <w:p w:rsidR="00BA7002" w:rsidRDefault="00BA7002" w:rsidP="00BA7002">
            <w:pPr>
              <w:jc w:val="right"/>
              <w:rPr>
                <w:rFonts w:ascii="Arial Narrow" w:hAnsi="Arial Narrow"/>
              </w:rPr>
            </w:pPr>
            <w:r w:rsidRPr="00BA7002">
              <w:rPr>
                <w:rFonts w:ascii="Arial Narrow" w:hAnsi="Arial Narrow"/>
                <w:color w:val="F79646" w:themeColor="accent6"/>
              </w:rPr>
              <w:t>(</w:t>
            </w:r>
            <w:hyperlink w:anchor="ChooseDesign" w:history="1">
              <w:r w:rsidRPr="00BA7002">
                <w:rPr>
                  <w:rStyle w:val="Hyperlink"/>
                  <w:rFonts w:ascii="Arial Narrow" w:hAnsi="Arial Narrow"/>
                  <w:color w:val="F79646" w:themeColor="accent6"/>
                </w:rPr>
                <w:t>back to email designs</w:t>
              </w:r>
            </w:hyperlink>
            <w:r w:rsidRPr="00BA7002">
              <w:rPr>
                <w:rFonts w:ascii="Arial Narrow" w:hAnsi="Arial Narrow"/>
                <w:color w:val="F79646" w:themeColor="accent6"/>
              </w:rPr>
              <w:t>)</w:t>
            </w:r>
          </w:p>
        </w:tc>
        <w:tc>
          <w:tcPr>
            <w:tcW w:w="5076" w:type="dxa"/>
            <w:vAlign w:val="center"/>
          </w:tcPr>
          <w:p w:rsidR="00FB7344" w:rsidRDefault="00FB7344" w:rsidP="007871C4">
            <w:pPr>
              <w:jc w:val="center"/>
              <w:rPr>
                <w:rFonts w:ascii="Arial Narrow" w:hAnsi="Arial Narrow"/>
              </w:rPr>
            </w:pPr>
            <w:r w:rsidRPr="000E3CA6">
              <w:rPr>
                <w:rFonts w:asciiTheme="minorHAnsi" w:eastAsiaTheme="minorEastAsia" w:hAnsiTheme="minorHAnsi" w:cstheme="minorBidi"/>
                <w:sz w:val="22"/>
                <w:szCs w:val="22"/>
              </w:rPr>
              <w:object w:dxaOrig="8805" w:dyaOrig="14745">
                <v:shape id="_x0000_i1026" type="#_x0000_t75" style="width:186.1pt;height:311.1pt" o:ole="">
                  <v:imagedata r:id="rId25" o:title=""/>
                </v:shape>
                <o:OLEObject Type="Embed" ProgID="PBrush" ShapeID="_x0000_i1026" DrawAspect="Content" ObjectID="_1454764021" r:id="rId26"/>
              </w:object>
            </w:r>
          </w:p>
        </w:tc>
      </w:tr>
      <w:tr w:rsidR="00FB7344" w:rsidTr="00BA7002">
        <w:tc>
          <w:tcPr>
            <w:tcW w:w="5076" w:type="dxa"/>
            <w:vAlign w:val="center"/>
          </w:tcPr>
          <w:p w:rsidR="00FB7344" w:rsidRDefault="00FB7344" w:rsidP="007871C4">
            <w:pPr>
              <w:rPr>
                <w:rFonts w:ascii="Arial Narrow" w:hAnsi="Arial Narrow"/>
              </w:rPr>
            </w:pPr>
            <w:r>
              <w:rPr>
                <w:rFonts w:ascii="Arial Narrow" w:hAnsi="Arial Narrow"/>
                <w:b/>
              </w:rPr>
              <w:t>“</w:t>
            </w:r>
            <w:bookmarkStart w:id="10" w:name="FromtheDeskOf"/>
            <w:r w:rsidRPr="004B1005">
              <w:rPr>
                <w:rFonts w:ascii="Arial Narrow" w:hAnsi="Arial Narrow"/>
                <w:b/>
              </w:rPr>
              <w:t>From the desk of</w:t>
            </w:r>
            <w:r>
              <w:rPr>
                <w:rFonts w:ascii="Arial Narrow" w:hAnsi="Arial Narrow"/>
                <w:b/>
              </w:rPr>
              <w:t>”</w:t>
            </w:r>
            <w:r w:rsidRPr="004B1005">
              <w:rPr>
                <w:rFonts w:ascii="Arial Narrow" w:hAnsi="Arial Narrow"/>
                <w:b/>
              </w:rPr>
              <w:t xml:space="preserve"> layout</w:t>
            </w:r>
            <w:bookmarkEnd w:id="10"/>
            <w:r w:rsidRPr="004B1005">
              <w:rPr>
                <w:rFonts w:ascii="Arial Narrow" w:hAnsi="Arial Narrow"/>
                <w:b/>
              </w:rPr>
              <w:t>:</w:t>
            </w:r>
            <w:r>
              <w:rPr>
                <w:rFonts w:ascii="Arial Narrow" w:hAnsi="Arial Narrow"/>
              </w:rPr>
              <w:t xml:space="preserve"> Nothing fancy but appears more “formal.” Provides for a simple design with minimum or no banner graphics which gets the reader right into the content of the message. Usually doesn’t include multiple calls-to-action and consists of a single message, appeal or follow-up. Think of using this design when you’re sending an email from an ED/CEO and you need to avoid all of the “fluff.”</w:t>
            </w:r>
          </w:p>
          <w:p w:rsidR="00BA7002" w:rsidRDefault="00BA7002" w:rsidP="00BA7002">
            <w:pPr>
              <w:jc w:val="right"/>
              <w:rPr>
                <w:rFonts w:ascii="Arial Narrow" w:hAnsi="Arial Narrow"/>
              </w:rPr>
            </w:pPr>
            <w:r w:rsidRPr="00BA7002">
              <w:rPr>
                <w:rFonts w:ascii="Arial Narrow" w:hAnsi="Arial Narrow"/>
                <w:color w:val="F79646" w:themeColor="accent6"/>
              </w:rPr>
              <w:t>(</w:t>
            </w:r>
            <w:hyperlink w:anchor="ChooseDesign" w:history="1">
              <w:r w:rsidRPr="00BA7002">
                <w:rPr>
                  <w:rStyle w:val="Hyperlink"/>
                  <w:rFonts w:ascii="Arial Narrow" w:hAnsi="Arial Narrow"/>
                  <w:color w:val="F79646" w:themeColor="accent6"/>
                </w:rPr>
                <w:t>back to email designs</w:t>
              </w:r>
            </w:hyperlink>
            <w:r w:rsidRPr="00BA7002">
              <w:rPr>
                <w:rFonts w:ascii="Arial Narrow" w:hAnsi="Arial Narrow"/>
                <w:color w:val="F79646" w:themeColor="accent6"/>
              </w:rPr>
              <w:t>)</w:t>
            </w:r>
          </w:p>
        </w:tc>
        <w:tc>
          <w:tcPr>
            <w:tcW w:w="5076" w:type="dxa"/>
            <w:vAlign w:val="center"/>
          </w:tcPr>
          <w:p w:rsidR="00FB7344" w:rsidRDefault="00FB7344" w:rsidP="007871C4">
            <w:pPr>
              <w:jc w:val="center"/>
              <w:rPr>
                <w:rFonts w:ascii="Arial Narrow" w:hAnsi="Arial Narrow"/>
              </w:rPr>
            </w:pPr>
            <w:r w:rsidRPr="00250D9A">
              <w:rPr>
                <w:rFonts w:asciiTheme="minorHAnsi" w:eastAsiaTheme="minorEastAsia" w:hAnsiTheme="minorHAnsi" w:cstheme="minorBidi"/>
                <w:sz w:val="22"/>
                <w:szCs w:val="22"/>
              </w:rPr>
              <w:object w:dxaOrig="9270" w:dyaOrig="9150">
                <v:shape id="_x0000_i1032" type="#_x0000_t75" style="width:203.75pt;height:200.4pt" o:ole="">
                  <v:imagedata r:id="rId27" o:title=""/>
                </v:shape>
                <o:OLEObject Type="Embed" ProgID="PBrush" ShapeID="_x0000_i1032" DrawAspect="Content" ObjectID="_1454764022" r:id="rId28"/>
              </w:object>
            </w:r>
          </w:p>
        </w:tc>
      </w:tr>
      <w:tr w:rsidR="00FB7344" w:rsidTr="00BA7002">
        <w:tc>
          <w:tcPr>
            <w:tcW w:w="5076" w:type="dxa"/>
            <w:vAlign w:val="center"/>
          </w:tcPr>
          <w:p w:rsidR="00FB7344" w:rsidRDefault="00FB7344" w:rsidP="007871C4">
            <w:pPr>
              <w:rPr>
                <w:rFonts w:ascii="Arial Narrow" w:hAnsi="Arial Narrow"/>
              </w:rPr>
            </w:pPr>
            <w:bookmarkStart w:id="11" w:name="Newsletter"/>
            <w:r w:rsidRPr="008C10B5">
              <w:rPr>
                <w:rFonts w:ascii="Arial Narrow" w:hAnsi="Arial Narrow"/>
                <w:b/>
              </w:rPr>
              <w:lastRenderedPageBreak/>
              <w:t>Newsletter layout</w:t>
            </w:r>
            <w:bookmarkEnd w:id="11"/>
            <w:r w:rsidRPr="008C10B5">
              <w:rPr>
                <w:rFonts w:ascii="Arial Narrow" w:hAnsi="Arial Narrow"/>
                <w:b/>
              </w:rPr>
              <w:t>:</w:t>
            </w:r>
            <w:r>
              <w:rPr>
                <w:rFonts w:ascii="Arial Narrow" w:hAnsi="Arial Narrow"/>
              </w:rPr>
              <w:t xml:space="preserve"> Your newsletter should be your most important design. After all, it’s typically the one communication that your constituents actually choose to sign up for and it’s the one email that constituents should be looking for in their inbox each month. While we’re providing you with a “best practice” design in our email kit, </w:t>
            </w:r>
            <w:proofErr w:type="spellStart"/>
            <w:r>
              <w:rPr>
                <w:rFonts w:ascii="Arial Narrow" w:hAnsi="Arial Narrow"/>
              </w:rPr>
              <w:t>enews</w:t>
            </w:r>
            <w:proofErr w:type="spellEnd"/>
            <w:r>
              <w:rPr>
                <w:rFonts w:ascii="Arial Narrow" w:hAnsi="Arial Narrow"/>
              </w:rPr>
              <w:t xml:space="preserve"> designs vary from org to org and business to business. The key is testing design and content elements and how your constituents respond to your designs.</w:t>
            </w:r>
          </w:p>
          <w:p w:rsidR="00BA7002" w:rsidRDefault="00BA7002" w:rsidP="00BA7002">
            <w:pPr>
              <w:jc w:val="right"/>
              <w:rPr>
                <w:rFonts w:ascii="Arial Narrow" w:hAnsi="Arial Narrow"/>
              </w:rPr>
            </w:pPr>
            <w:r w:rsidRPr="00BA7002">
              <w:rPr>
                <w:rFonts w:ascii="Arial Narrow" w:hAnsi="Arial Narrow"/>
                <w:color w:val="F79646" w:themeColor="accent6"/>
              </w:rPr>
              <w:t>(</w:t>
            </w:r>
            <w:hyperlink w:anchor="ChooseDesign" w:history="1">
              <w:r w:rsidRPr="00BA7002">
                <w:rPr>
                  <w:rStyle w:val="Hyperlink"/>
                  <w:rFonts w:ascii="Arial Narrow" w:hAnsi="Arial Narrow"/>
                  <w:color w:val="F79646" w:themeColor="accent6"/>
                </w:rPr>
                <w:t>back to email designs</w:t>
              </w:r>
            </w:hyperlink>
            <w:r w:rsidRPr="00BA7002">
              <w:rPr>
                <w:rFonts w:ascii="Arial Narrow" w:hAnsi="Arial Narrow"/>
                <w:color w:val="F79646" w:themeColor="accent6"/>
              </w:rPr>
              <w:t>)</w:t>
            </w:r>
          </w:p>
        </w:tc>
        <w:tc>
          <w:tcPr>
            <w:tcW w:w="5076" w:type="dxa"/>
            <w:vAlign w:val="center"/>
          </w:tcPr>
          <w:p w:rsidR="00FB7344" w:rsidRDefault="00FB7344" w:rsidP="007871C4">
            <w:pPr>
              <w:jc w:val="center"/>
              <w:rPr>
                <w:rFonts w:ascii="Arial Narrow" w:hAnsi="Arial Narrow"/>
              </w:rPr>
            </w:pPr>
            <w:r w:rsidRPr="007936E5">
              <w:rPr>
                <w:rFonts w:ascii="Arial Narrow" w:eastAsiaTheme="minorEastAsia" w:hAnsi="Arial Narrow" w:cstheme="minorBidi"/>
                <w:sz w:val="22"/>
                <w:szCs w:val="22"/>
              </w:rPr>
              <w:object w:dxaOrig="9705" w:dyaOrig="13335">
                <v:shape id="_x0000_i1027" type="#_x0000_t75" style="width:203.75pt;height:281.2pt" o:ole="">
                  <v:imagedata r:id="rId29" o:title=""/>
                </v:shape>
                <o:OLEObject Type="Embed" ProgID="PBrush" ShapeID="_x0000_i1027" DrawAspect="Content" ObjectID="_1454764023" r:id="rId30"/>
              </w:object>
            </w:r>
          </w:p>
        </w:tc>
      </w:tr>
      <w:tr w:rsidR="00FB7344" w:rsidTr="00BA7002">
        <w:tc>
          <w:tcPr>
            <w:tcW w:w="5076" w:type="dxa"/>
            <w:vAlign w:val="center"/>
          </w:tcPr>
          <w:p w:rsidR="00FB7344" w:rsidRDefault="00FB7344" w:rsidP="007871C4">
            <w:pPr>
              <w:rPr>
                <w:rFonts w:ascii="Arial Narrow" w:hAnsi="Arial Narrow"/>
              </w:rPr>
            </w:pPr>
            <w:bookmarkStart w:id="12" w:name="ShortNewsletter"/>
            <w:r w:rsidRPr="001868A7">
              <w:rPr>
                <w:rFonts w:ascii="Arial Narrow" w:hAnsi="Arial Narrow"/>
                <w:b/>
              </w:rPr>
              <w:t>Short newsletter layout</w:t>
            </w:r>
            <w:bookmarkEnd w:id="12"/>
            <w:r w:rsidRPr="001868A7">
              <w:rPr>
                <w:rFonts w:ascii="Arial Narrow" w:hAnsi="Arial Narrow"/>
                <w:b/>
              </w:rPr>
              <w:t>:</w:t>
            </w:r>
            <w:r>
              <w:rPr>
                <w:rFonts w:ascii="Arial Narrow" w:hAnsi="Arial Narrow"/>
              </w:rPr>
              <w:t xml:space="preserve"> Need to give a quick update? Perhaps you have a weekly bulletin program? This is a good design to use. Use the template in the email kit to get started and build a consistent layout that can be duplicated each send and allows your constituents to easily read the content each time they receive it.</w:t>
            </w:r>
          </w:p>
          <w:p w:rsidR="00BA7002" w:rsidRDefault="00BA7002" w:rsidP="00BA7002">
            <w:pPr>
              <w:jc w:val="right"/>
              <w:rPr>
                <w:rFonts w:ascii="Arial Narrow" w:hAnsi="Arial Narrow"/>
              </w:rPr>
            </w:pPr>
            <w:r w:rsidRPr="00BA7002">
              <w:rPr>
                <w:rFonts w:ascii="Arial Narrow" w:hAnsi="Arial Narrow"/>
                <w:color w:val="F79646" w:themeColor="accent6"/>
              </w:rPr>
              <w:t>(</w:t>
            </w:r>
            <w:hyperlink w:anchor="ChooseDesign" w:history="1">
              <w:r w:rsidRPr="00BA7002">
                <w:rPr>
                  <w:rStyle w:val="Hyperlink"/>
                  <w:rFonts w:ascii="Arial Narrow" w:hAnsi="Arial Narrow"/>
                  <w:color w:val="F79646" w:themeColor="accent6"/>
                </w:rPr>
                <w:t>back to email designs</w:t>
              </w:r>
            </w:hyperlink>
            <w:r w:rsidRPr="00BA7002">
              <w:rPr>
                <w:rFonts w:ascii="Arial Narrow" w:hAnsi="Arial Narrow"/>
                <w:color w:val="F79646" w:themeColor="accent6"/>
              </w:rPr>
              <w:t>)</w:t>
            </w:r>
          </w:p>
        </w:tc>
        <w:tc>
          <w:tcPr>
            <w:tcW w:w="5076" w:type="dxa"/>
            <w:vAlign w:val="center"/>
          </w:tcPr>
          <w:p w:rsidR="00FB7344" w:rsidRDefault="00FB7344" w:rsidP="007871C4">
            <w:pPr>
              <w:jc w:val="center"/>
              <w:rPr>
                <w:rFonts w:ascii="Arial Narrow" w:hAnsi="Arial Narrow"/>
              </w:rPr>
            </w:pPr>
            <w:r w:rsidRPr="000E3CA6">
              <w:rPr>
                <w:rFonts w:asciiTheme="minorHAnsi" w:eastAsiaTheme="minorEastAsia" w:hAnsiTheme="minorHAnsi" w:cstheme="minorBidi"/>
                <w:sz w:val="22"/>
                <w:szCs w:val="22"/>
              </w:rPr>
              <w:object w:dxaOrig="9495" w:dyaOrig="17295">
                <v:shape id="_x0000_i1028" type="#_x0000_t75" style="width:166.4pt;height:303.6pt" o:ole="">
                  <v:imagedata r:id="rId31" o:title=""/>
                </v:shape>
                <o:OLEObject Type="Embed" ProgID="PBrush" ShapeID="_x0000_i1028" DrawAspect="Content" ObjectID="_1454764024" r:id="rId32"/>
              </w:object>
            </w:r>
          </w:p>
        </w:tc>
      </w:tr>
      <w:tr w:rsidR="00FB7344" w:rsidTr="00BA7002">
        <w:tc>
          <w:tcPr>
            <w:tcW w:w="5076" w:type="dxa"/>
            <w:vAlign w:val="center"/>
          </w:tcPr>
          <w:p w:rsidR="00FB7344" w:rsidRDefault="00FB7344" w:rsidP="007871C4">
            <w:pPr>
              <w:rPr>
                <w:rFonts w:ascii="Arial Narrow" w:hAnsi="Arial Narrow"/>
              </w:rPr>
            </w:pPr>
            <w:bookmarkStart w:id="13" w:name="MobileStandardRightCol"/>
            <w:r w:rsidRPr="001868A7">
              <w:rPr>
                <w:rFonts w:ascii="Arial Narrow" w:hAnsi="Arial Narrow"/>
                <w:b/>
              </w:rPr>
              <w:lastRenderedPageBreak/>
              <w:t>Mobile standard email with right column</w:t>
            </w:r>
            <w:bookmarkEnd w:id="13"/>
            <w:r w:rsidRPr="001868A7">
              <w:rPr>
                <w:rFonts w:ascii="Arial Narrow" w:hAnsi="Arial Narrow"/>
                <w:b/>
              </w:rPr>
              <w:t>:</w:t>
            </w:r>
            <w:r>
              <w:rPr>
                <w:rFonts w:ascii="Arial Narrow" w:hAnsi="Arial Narrow"/>
              </w:rPr>
              <w:t xml:space="preserve"> Make a constituent’s experience reading your email on a desktop, tablet or </w:t>
            </w:r>
            <w:proofErr w:type="spellStart"/>
            <w:r>
              <w:rPr>
                <w:rFonts w:ascii="Arial Narrow" w:hAnsi="Arial Narrow"/>
              </w:rPr>
              <w:t>smartphone</w:t>
            </w:r>
            <w:proofErr w:type="spellEnd"/>
            <w:r>
              <w:rPr>
                <w:rFonts w:ascii="Arial Narrow" w:hAnsi="Arial Narrow"/>
              </w:rPr>
              <w:t xml:space="preserve"> a pleasant one. Keep in mind the amount of scrolling your amount of content creates on a mobile device and adjust your content accordingly.</w:t>
            </w:r>
          </w:p>
          <w:p w:rsidR="00BA7002" w:rsidRDefault="00BA7002" w:rsidP="00BA7002">
            <w:pPr>
              <w:jc w:val="right"/>
              <w:rPr>
                <w:rFonts w:ascii="Arial Narrow" w:hAnsi="Arial Narrow"/>
              </w:rPr>
            </w:pPr>
            <w:r w:rsidRPr="00BA7002">
              <w:rPr>
                <w:rFonts w:ascii="Arial Narrow" w:hAnsi="Arial Narrow"/>
                <w:color w:val="F79646" w:themeColor="accent6"/>
              </w:rPr>
              <w:t>(</w:t>
            </w:r>
            <w:hyperlink w:anchor="ChooseDesign" w:history="1">
              <w:r w:rsidRPr="00BA7002">
                <w:rPr>
                  <w:rStyle w:val="Hyperlink"/>
                  <w:rFonts w:ascii="Arial Narrow" w:hAnsi="Arial Narrow"/>
                  <w:color w:val="F79646" w:themeColor="accent6"/>
                </w:rPr>
                <w:t>back to email designs</w:t>
              </w:r>
            </w:hyperlink>
            <w:r w:rsidRPr="00BA7002">
              <w:rPr>
                <w:rFonts w:ascii="Arial Narrow" w:hAnsi="Arial Narrow"/>
                <w:color w:val="F79646" w:themeColor="accent6"/>
              </w:rPr>
              <w:t>)</w:t>
            </w:r>
          </w:p>
        </w:tc>
        <w:tc>
          <w:tcPr>
            <w:tcW w:w="5076" w:type="dxa"/>
            <w:vAlign w:val="center"/>
          </w:tcPr>
          <w:p w:rsidR="00FB7344" w:rsidRDefault="00FB7344" w:rsidP="007871C4">
            <w:pPr>
              <w:jc w:val="center"/>
              <w:rPr>
                <w:rFonts w:ascii="Arial Narrow" w:hAnsi="Arial Narrow"/>
              </w:rPr>
            </w:pPr>
            <w:r>
              <w:object w:dxaOrig="3240" w:dyaOrig="7548">
                <v:shape id="_x0000_i1030" type="#_x0000_t75" style="width:162.35pt;height:377.65pt" o:ole="">
                  <v:imagedata r:id="rId33" o:title=""/>
                </v:shape>
                <o:OLEObject Type="Embed" ProgID="Photoshop.Image.11" ShapeID="_x0000_i1030" DrawAspect="Content" ObjectID="_1454764025" r:id="rId34">
                  <o:FieldCodes>\s</o:FieldCodes>
                </o:OLEObject>
              </w:object>
            </w:r>
          </w:p>
        </w:tc>
      </w:tr>
      <w:tr w:rsidR="00FB7344" w:rsidTr="00BA7002">
        <w:tc>
          <w:tcPr>
            <w:tcW w:w="5076" w:type="dxa"/>
            <w:vAlign w:val="center"/>
          </w:tcPr>
          <w:p w:rsidR="00FB7344" w:rsidRDefault="00FB7344" w:rsidP="007871C4">
            <w:pPr>
              <w:rPr>
                <w:rFonts w:ascii="Arial Narrow" w:hAnsi="Arial Narrow"/>
              </w:rPr>
            </w:pPr>
            <w:bookmarkStart w:id="14" w:name="MobileEcard"/>
            <w:r w:rsidRPr="001868A7">
              <w:rPr>
                <w:rFonts w:ascii="Arial Narrow" w:hAnsi="Arial Narrow"/>
                <w:b/>
              </w:rPr>
              <w:lastRenderedPageBreak/>
              <w:t xml:space="preserve">Mobile </w:t>
            </w:r>
            <w:proofErr w:type="spellStart"/>
            <w:r w:rsidRPr="001868A7">
              <w:rPr>
                <w:rFonts w:ascii="Arial Narrow" w:hAnsi="Arial Narrow"/>
                <w:b/>
              </w:rPr>
              <w:t>eCard</w:t>
            </w:r>
            <w:bookmarkEnd w:id="14"/>
            <w:proofErr w:type="spellEnd"/>
            <w:r w:rsidRPr="001868A7">
              <w:rPr>
                <w:rFonts w:ascii="Arial Narrow" w:hAnsi="Arial Narrow"/>
                <w:b/>
              </w:rPr>
              <w:t>:</w:t>
            </w:r>
            <w:r>
              <w:rPr>
                <w:rFonts w:ascii="Arial Narrow" w:hAnsi="Arial Narrow"/>
              </w:rPr>
              <w:t xml:space="preserve"> Like a standard </w:t>
            </w:r>
            <w:proofErr w:type="spellStart"/>
            <w:r>
              <w:rPr>
                <w:rFonts w:ascii="Arial Narrow" w:hAnsi="Arial Narrow"/>
              </w:rPr>
              <w:t>ecard</w:t>
            </w:r>
            <w:proofErr w:type="spellEnd"/>
            <w:r>
              <w:rPr>
                <w:rFonts w:ascii="Arial Narrow" w:hAnsi="Arial Narrow"/>
              </w:rPr>
              <w:t xml:space="preserve">, the mobile </w:t>
            </w:r>
            <w:proofErr w:type="spellStart"/>
            <w:r>
              <w:rPr>
                <w:rFonts w:ascii="Arial Narrow" w:hAnsi="Arial Narrow"/>
              </w:rPr>
              <w:t>ecard</w:t>
            </w:r>
            <w:proofErr w:type="spellEnd"/>
            <w:r>
              <w:rPr>
                <w:rFonts w:ascii="Arial Narrow" w:hAnsi="Arial Narrow"/>
              </w:rPr>
              <w:t xml:space="preserve"> presents a quick message that is great for people on the go. This design often links to more of the story or information on a web page. The key to this design like any mobile design is to keep it succinct.</w:t>
            </w:r>
          </w:p>
          <w:p w:rsidR="00BA7002" w:rsidRDefault="00BA7002" w:rsidP="00BA7002">
            <w:pPr>
              <w:jc w:val="right"/>
              <w:rPr>
                <w:rFonts w:ascii="Arial Narrow" w:hAnsi="Arial Narrow"/>
              </w:rPr>
            </w:pPr>
            <w:r w:rsidRPr="00BA7002">
              <w:rPr>
                <w:rFonts w:ascii="Arial Narrow" w:hAnsi="Arial Narrow"/>
                <w:color w:val="F79646" w:themeColor="accent6"/>
              </w:rPr>
              <w:t>(</w:t>
            </w:r>
            <w:hyperlink w:anchor="ChooseDesign" w:history="1">
              <w:r w:rsidRPr="00BA7002">
                <w:rPr>
                  <w:rStyle w:val="Hyperlink"/>
                  <w:rFonts w:ascii="Arial Narrow" w:hAnsi="Arial Narrow"/>
                  <w:color w:val="F79646" w:themeColor="accent6"/>
                </w:rPr>
                <w:t>back to email designs</w:t>
              </w:r>
            </w:hyperlink>
            <w:r w:rsidRPr="00BA7002">
              <w:rPr>
                <w:rFonts w:ascii="Arial Narrow" w:hAnsi="Arial Narrow"/>
                <w:color w:val="F79646" w:themeColor="accent6"/>
              </w:rPr>
              <w:t>)</w:t>
            </w:r>
          </w:p>
        </w:tc>
        <w:tc>
          <w:tcPr>
            <w:tcW w:w="5076" w:type="dxa"/>
            <w:vAlign w:val="center"/>
          </w:tcPr>
          <w:p w:rsidR="00FB7344" w:rsidRDefault="00FB7344" w:rsidP="007871C4">
            <w:pPr>
              <w:jc w:val="center"/>
              <w:rPr>
                <w:rFonts w:ascii="Arial Narrow" w:hAnsi="Arial Narrow"/>
              </w:rPr>
            </w:pPr>
            <w:r>
              <w:object w:dxaOrig="3240" w:dyaOrig="7548">
                <v:shape id="_x0000_i1031" type="#_x0000_t75" style="width:162.35pt;height:377.65pt" o:ole="">
                  <v:imagedata r:id="rId35" o:title=""/>
                </v:shape>
                <o:OLEObject Type="Embed" ProgID="Photoshop.Image.11" ShapeID="_x0000_i1031" DrawAspect="Content" ObjectID="_1454764026" r:id="rId36">
                  <o:FieldCodes>\s</o:FieldCodes>
                </o:OLEObject>
              </w:object>
            </w:r>
          </w:p>
        </w:tc>
      </w:tr>
      <w:tr w:rsidR="00FB7344" w:rsidTr="00BA7002">
        <w:tc>
          <w:tcPr>
            <w:tcW w:w="5076" w:type="dxa"/>
            <w:vAlign w:val="center"/>
          </w:tcPr>
          <w:p w:rsidR="00FB7344" w:rsidRDefault="00FB7344" w:rsidP="007871C4">
            <w:pPr>
              <w:rPr>
                <w:rFonts w:ascii="Arial Narrow" w:hAnsi="Arial Narrow"/>
              </w:rPr>
            </w:pPr>
            <w:bookmarkStart w:id="15" w:name="Autoresponder"/>
            <w:proofErr w:type="spellStart"/>
            <w:r w:rsidRPr="00125403">
              <w:rPr>
                <w:rFonts w:ascii="Arial Narrow" w:hAnsi="Arial Narrow"/>
                <w:b/>
              </w:rPr>
              <w:t>Autoresponder</w:t>
            </w:r>
            <w:bookmarkEnd w:id="15"/>
            <w:proofErr w:type="spellEnd"/>
            <w:r w:rsidRPr="00125403">
              <w:rPr>
                <w:rFonts w:ascii="Arial Narrow" w:hAnsi="Arial Narrow"/>
                <w:b/>
              </w:rPr>
              <w:t>:</w:t>
            </w:r>
            <w:r w:rsidRPr="00125403">
              <w:rPr>
                <w:rFonts w:ascii="Arial Narrow" w:hAnsi="Arial Narrow"/>
              </w:rPr>
              <w:t xml:space="preserve"> </w:t>
            </w:r>
            <w:r w:rsidRPr="00125403">
              <w:rPr>
                <w:rFonts w:ascii="Arial Narrow" w:hAnsi="Arial Narrow"/>
                <w:b/>
              </w:rPr>
              <w:t xml:space="preserve"> </w:t>
            </w:r>
            <w:r w:rsidRPr="00125403">
              <w:rPr>
                <w:rFonts w:ascii="Arial Narrow" w:hAnsi="Arial Narrow"/>
              </w:rPr>
              <w:t xml:space="preserve">This email design is bare bones with nothing but important information. Typically doesn’t include items such as “view message in browser,” social sharing links or right column. </w:t>
            </w:r>
            <w:proofErr w:type="spellStart"/>
            <w:r w:rsidRPr="00125403">
              <w:rPr>
                <w:rFonts w:ascii="Arial Narrow" w:hAnsi="Arial Narrow"/>
              </w:rPr>
              <w:t>Autoresponders</w:t>
            </w:r>
            <w:proofErr w:type="spellEnd"/>
            <w:r w:rsidRPr="00125403">
              <w:rPr>
                <w:rFonts w:ascii="Arial Narrow" w:hAnsi="Arial Narrow"/>
              </w:rPr>
              <w:t xml:space="preserve"> do not need “unsubscribe” link either since it is a triggered communication piece. Content sometimes can promote a secondary action request but recommendation is to keep it simple here and only use as responding correspondence and not as another appeal.</w:t>
            </w:r>
          </w:p>
          <w:p w:rsidR="00BA7002" w:rsidRPr="00125403" w:rsidRDefault="00BA7002" w:rsidP="00BA7002">
            <w:pPr>
              <w:jc w:val="right"/>
              <w:rPr>
                <w:rFonts w:ascii="Arial Narrow" w:hAnsi="Arial Narrow"/>
              </w:rPr>
            </w:pPr>
            <w:r w:rsidRPr="00BA7002">
              <w:rPr>
                <w:rFonts w:ascii="Arial Narrow" w:hAnsi="Arial Narrow"/>
                <w:color w:val="F79646" w:themeColor="accent6"/>
              </w:rPr>
              <w:t>(</w:t>
            </w:r>
            <w:hyperlink w:anchor="ChooseDesign" w:history="1">
              <w:r w:rsidRPr="00BA7002">
                <w:rPr>
                  <w:rStyle w:val="Hyperlink"/>
                  <w:rFonts w:ascii="Arial Narrow" w:hAnsi="Arial Narrow"/>
                  <w:color w:val="F79646" w:themeColor="accent6"/>
                </w:rPr>
                <w:t>back to email designs</w:t>
              </w:r>
            </w:hyperlink>
            <w:r w:rsidRPr="00BA7002">
              <w:rPr>
                <w:rFonts w:ascii="Arial Narrow" w:hAnsi="Arial Narrow"/>
                <w:color w:val="F79646" w:themeColor="accent6"/>
              </w:rPr>
              <w:t>)</w:t>
            </w:r>
          </w:p>
          <w:p w:rsidR="00FB7344" w:rsidRPr="001868A7" w:rsidRDefault="00FB7344" w:rsidP="007871C4">
            <w:pPr>
              <w:rPr>
                <w:rFonts w:ascii="Arial Narrow" w:hAnsi="Arial Narrow"/>
                <w:b/>
              </w:rPr>
            </w:pPr>
          </w:p>
        </w:tc>
        <w:tc>
          <w:tcPr>
            <w:tcW w:w="5076" w:type="dxa"/>
            <w:vAlign w:val="center"/>
          </w:tcPr>
          <w:p w:rsidR="00FB7344" w:rsidRDefault="00FB7344" w:rsidP="007871C4">
            <w:pPr>
              <w:jc w:val="center"/>
              <w:rPr>
                <w:rFonts w:ascii="Arial Narrow" w:hAnsi="Arial Narrow"/>
              </w:rPr>
            </w:pPr>
            <w:r w:rsidRPr="007936E5">
              <w:rPr>
                <w:rFonts w:ascii="Arial Narrow" w:eastAsiaTheme="minorEastAsia" w:hAnsi="Arial Narrow" w:cstheme="minorBidi"/>
                <w:sz w:val="22"/>
                <w:szCs w:val="22"/>
              </w:rPr>
              <w:object w:dxaOrig="9255" w:dyaOrig="10395">
                <v:shape id="_x0000_i1029" type="#_x0000_t75" style="width:199.7pt;height:223.45pt" o:ole="">
                  <v:imagedata r:id="rId37" o:title=""/>
                </v:shape>
                <o:OLEObject Type="Embed" ProgID="PBrush" ShapeID="_x0000_i1029" DrawAspect="Content" ObjectID="_1454764027" r:id="rId38"/>
              </w:object>
            </w:r>
          </w:p>
        </w:tc>
      </w:tr>
    </w:tbl>
    <w:p w:rsidR="00FB7344" w:rsidRDefault="00FB7344" w:rsidP="00955628">
      <w:pPr>
        <w:rPr>
          <w:rFonts w:ascii="Arial Narrow" w:hAnsi="Arial Narrow"/>
          <w:szCs w:val="20"/>
        </w:rPr>
      </w:pPr>
    </w:p>
    <w:p w:rsidR="00BA7002" w:rsidRDefault="00BA7002" w:rsidP="00955628">
      <w:pPr>
        <w:rPr>
          <w:rFonts w:ascii="Arial Narrow" w:hAnsi="Arial Narrow"/>
          <w:szCs w:val="20"/>
        </w:rPr>
      </w:pPr>
    </w:p>
    <w:p w:rsidR="00BA7002" w:rsidRPr="00BA7002" w:rsidRDefault="00BA7002" w:rsidP="00955628">
      <w:pPr>
        <w:rPr>
          <w:rFonts w:ascii="Arial Narrow" w:hAnsi="Arial Narrow"/>
          <w:b/>
          <w:szCs w:val="20"/>
        </w:rPr>
      </w:pPr>
      <w:bookmarkStart w:id="16" w:name="BenchmarkCharts"/>
      <w:r w:rsidRPr="00BA7002">
        <w:rPr>
          <w:rFonts w:ascii="Arial Narrow" w:hAnsi="Arial Narrow"/>
          <w:b/>
          <w:szCs w:val="20"/>
        </w:rPr>
        <w:lastRenderedPageBreak/>
        <w:t>Benchmark Graphs</w:t>
      </w:r>
    </w:p>
    <w:bookmarkEnd w:id="16"/>
    <w:p w:rsidR="00BA7002" w:rsidRDefault="00BA7002" w:rsidP="00955628">
      <w:pPr>
        <w:rPr>
          <w:rFonts w:ascii="Arial Narrow" w:hAnsi="Arial Narrow"/>
          <w:szCs w:val="20"/>
        </w:rPr>
      </w:pPr>
      <w:r w:rsidRPr="00BA7002">
        <w:rPr>
          <w:rFonts w:ascii="Arial Narrow" w:hAnsi="Arial Narrow"/>
          <w:szCs w:val="20"/>
        </w:rPr>
        <w:drawing>
          <wp:inline distT="0" distB="0" distL="0" distR="0">
            <wp:extent cx="5508052" cy="3769743"/>
            <wp:effectExtent l="19050" t="0" r="0" b="0"/>
            <wp:docPr id="1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cstate="print"/>
                    <a:srcRect/>
                    <a:stretch>
                      <a:fillRect/>
                    </a:stretch>
                  </pic:blipFill>
                  <pic:spPr bwMode="auto">
                    <a:xfrm>
                      <a:off x="0" y="0"/>
                      <a:ext cx="5510951" cy="3771727"/>
                    </a:xfrm>
                    <a:prstGeom prst="rect">
                      <a:avLst/>
                    </a:prstGeom>
                    <a:noFill/>
                    <a:ln w="9525">
                      <a:noFill/>
                      <a:miter lim="800000"/>
                      <a:headEnd/>
                      <a:tailEnd/>
                    </a:ln>
                  </pic:spPr>
                </pic:pic>
              </a:graphicData>
            </a:graphic>
          </wp:inline>
        </w:drawing>
      </w:r>
    </w:p>
    <w:p w:rsidR="00BA7002" w:rsidRDefault="00BA7002" w:rsidP="00955628">
      <w:pPr>
        <w:rPr>
          <w:rFonts w:ascii="Arial Narrow" w:hAnsi="Arial Narrow"/>
          <w:szCs w:val="20"/>
        </w:rPr>
      </w:pPr>
    </w:p>
    <w:p w:rsidR="00BA7002" w:rsidRDefault="00BA7002" w:rsidP="00955628">
      <w:pPr>
        <w:rPr>
          <w:rFonts w:ascii="Arial Narrow" w:hAnsi="Arial Narrow"/>
          <w:szCs w:val="20"/>
        </w:rPr>
      </w:pPr>
      <w:r w:rsidRPr="00BA7002">
        <w:rPr>
          <w:rFonts w:ascii="Arial Narrow" w:hAnsi="Arial Narrow"/>
          <w:szCs w:val="20"/>
        </w:rPr>
        <w:drawing>
          <wp:inline distT="0" distB="0" distL="0" distR="0">
            <wp:extent cx="6273241" cy="3312543"/>
            <wp:effectExtent l="19050" t="0" r="0" b="0"/>
            <wp:docPr id="1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srcRect/>
                    <a:stretch>
                      <a:fillRect/>
                    </a:stretch>
                  </pic:blipFill>
                  <pic:spPr bwMode="auto">
                    <a:xfrm>
                      <a:off x="0" y="0"/>
                      <a:ext cx="6276912" cy="3314481"/>
                    </a:xfrm>
                    <a:prstGeom prst="rect">
                      <a:avLst/>
                    </a:prstGeom>
                    <a:noFill/>
                    <a:ln w="9525">
                      <a:noFill/>
                      <a:miter lim="800000"/>
                      <a:headEnd/>
                      <a:tailEnd/>
                    </a:ln>
                  </pic:spPr>
                </pic:pic>
              </a:graphicData>
            </a:graphic>
          </wp:inline>
        </w:drawing>
      </w:r>
    </w:p>
    <w:p w:rsidR="00BA7002" w:rsidRDefault="00BA7002" w:rsidP="00955628">
      <w:pPr>
        <w:rPr>
          <w:rFonts w:ascii="Arial Narrow" w:hAnsi="Arial Narrow"/>
          <w:szCs w:val="20"/>
        </w:rPr>
      </w:pPr>
    </w:p>
    <w:p w:rsidR="00BA7002" w:rsidRPr="00BA7002" w:rsidRDefault="00BA7002" w:rsidP="00BA7002">
      <w:pPr>
        <w:jc w:val="right"/>
        <w:rPr>
          <w:rFonts w:ascii="Arial Narrow" w:hAnsi="Arial Narrow"/>
          <w:color w:val="F79646" w:themeColor="accent6"/>
          <w:szCs w:val="20"/>
        </w:rPr>
      </w:pPr>
      <w:r w:rsidRPr="00BA7002">
        <w:rPr>
          <w:rFonts w:ascii="Arial Narrow" w:hAnsi="Arial Narrow"/>
          <w:color w:val="F79646" w:themeColor="accent6"/>
          <w:szCs w:val="20"/>
        </w:rPr>
        <w:t>(</w:t>
      </w:r>
      <w:hyperlink w:anchor="Top" w:history="1">
        <w:proofErr w:type="gramStart"/>
        <w:r w:rsidRPr="00BA7002">
          <w:rPr>
            <w:rStyle w:val="Hyperlink"/>
            <w:rFonts w:ascii="Arial Narrow" w:hAnsi="Arial Narrow"/>
            <w:color w:val="F79646" w:themeColor="accent6"/>
            <w:szCs w:val="20"/>
          </w:rPr>
          <w:t>back</w:t>
        </w:r>
        <w:proofErr w:type="gramEnd"/>
        <w:r w:rsidRPr="00BA7002">
          <w:rPr>
            <w:rStyle w:val="Hyperlink"/>
            <w:rFonts w:ascii="Arial Narrow" w:hAnsi="Arial Narrow"/>
            <w:color w:val="F79646" w:themeColor="accent6"/>
            <w:szCs w:val="20"/>
          </w:rPr>
          <w:t xml:space="preserve"> to top</w:t>
        </w:r>
      </w:hyperlink>
      <w:r w:rsidRPr="00BA7002">
        <w:rPr>
          <w:rFonts w:ascii="Arial Narrow" w:hAnsi="Arial Narrow"/>
          <w:color w:val="F79646" w:themeColor="accent6"/>
          <w:szCs w:val="20"/>
        </w:rPr>
        <w:t>)</w:t>
      </w:r>
    </w:p>
    <w:sectPr w:rsidR="00BA7002" w:rsidRPr="00BA7002" w:rsidSect="004F73A4">
      <w:headerReference w:type="default" r:id="rId41"/>
      <w:footerReference w:type="default" r:id="rId42"/>
      <w:headerReference w:type="first" r:id="rId43"/>
      <w:footerReference w:type="first" r:id="rId44"/>
      <w:type w:val="continuous"/>
      <w:pgSz w:w="12240" w:h="15840"/>
      <w:pgMar w:top="1716" w:right="1152" w:bottom="720" w:left="1152" w:header="576"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59AD" w:rsidRDefault="009E59AD" w:rsidP="00807848">
      <w:pPr>
        <w:spacing w:line="240" w:lineRule="auto"/>
      </w:pPr>
      <w:r>
        <w:separator/>
      </w:r>
    </w:p>
  </w:endnote>
  <w:endnote w:type="continuationSeparator" w:id="0">
    <w:p w:rsidR="009E59AD" w:rsidRDefault="009E59AD" w:rsidP="00807848">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Pro Book">
    <w:panose1 w:val="020B0502020104020203"/>
    <w:charset w:val="00"/>
    <w:family w:val="swiss"/>
    <w:notTrueType/>
    <w:pitch w:val="variable"/>
    <w:sig w:usb0="A00000AF" w:usb1="5000205A" w:usb2="00000000" w:usb3="00000000" w:csb0="0000009B"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Gill Sans MT Pro Light">
    <w:panose1 w:val="00000000000000000000"/>
    <w:charset w:val="00"/>
    <w:family w:val="swiss"/>
    <w:notTrueType/>
    <w:pitch w:val="variable"/>
    <w:sig w:usb0="A00000AF" w:usb1="5000205A" w:usb2="00000000" w:usb3="00000000" w:csb0="0000009B" w:csb1="00000000"/>
  </w:font>
  <w:font w:name="Gill Sans Display MT Pro Bold">
    <w:panose1 w:val="00000000000000000000"/>
    <w:charset w:val="00"/>
    <w:family w:val="swiss"/>
    <w:notTrueType/>
    <w:pitch w:val="variable"/>
    <w:sig w:usb0="A00000AF" w:usb1="5000205A" w:usb2="00000000" w:usb3="00000000" w:csb0="0000009B" w:csb1="00000000"/>
  </w:font>
  <w:font w:name="Gill Sans MT Pro Medium">
    <w:panose1 w:val="00000000000000000000"/>
    <w:charset w:val="00"/>
    <w:family w:val="swiss"/>
    <w:notTrueType/>
    <w:pitch w:val="variable"/>
    <w:sig w:usb0="A00000AF" w:usb1="5000205A" w:usb2="00000000" w:usb3="00000000" w:csb0="0000009B"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E87" w:rsidRPr="00C93CA9" w:rsidRDefault="00660E87" w:rsidP="002D76FC">
    <w:pPr>
      <w:pStyle w:val="Footer"/>
      <w:pBdr>
        <w:top w:val="single" w:sz="4" w:space="1" w:color="auto"/>
      </w:pBdr>
      <w:tabs>
        <w:tab w:val="right" w:pos="9900"/>
      </w:tabs>
      <w:rPr>
        <w:rFonts w:ascii="Tahoma" w:hAnsi="Tahoma" w:cs="Tahoma"/>
        <w:color w:val="808080"/>
        <w:sz w:val="18"/>
        <w:szCs w:val="20"/>
      </w:rPr>
    </w:pPr>
    <w:r>
      <w:rPr>
        <w:rFonts w:ascii="Tahoma" w:hAnsi="Tahoma" w:cs="Tahoma"/>
        <w:sz w:val="18"/>
        <w:szCs w:val="20"/>
      </w:rPr>
      <w:t xml:space="preserve">           </w:t>
    </w:r>
    <w:r>
      <w:rPr>
        <w:rFonts w:ascii="Tahoma" w:hAnsi="Tahoma" w:cs="Tahoma"/>
        <w:sz w:val="18"/>
        <w:szCs w:val="20"/>
      </w:rPr>
      <w:tab/>
    </w:r>
    <w:r w:rsidRPr="00C93CA9">
      <w:rPr>
        <w:rFonts w:ascii="Tahoma" w:hAnsi="Tahoma" w:cs="Tahoma"/>
        <w:color w:val="808080"/>
        <w:sz w:val="18"/>
        <w:szCs w:val="20"/>
      </w:rPr>
      <w:t>Confidential and Proprietary</w:t>
    </w:r>
    <w:r w:rsidRPr="00C93CA9">
      <w:rPr>
        <w:rFonts w:ascii="Tahoma" w:hAnsi="Tahoma" w:cs="Tahoma"/>
        <w:color w:val="808080"/>
        <w:sz w:val="18"/>
        <w:szCs w:val="20"/>
      </w:rPr>
      <w:tab/>
      <w:t xml:space="preserve">                   Page </w:t>
    </w:r>
    <w:r w:rsidR="00012509" w:rsidRPr="00C93CA9">
      <w:rPr>
        <w:rFonts w:ascii="Tahoma" w:hAnsi="Tahoma" w:cs="Tahoma"/>
        <w:color w:val="808080"/>
        <w:sz w:val="18"/>
        <w:szCs w:val="20"/>
      </w:rPr>
      <w:fldChar w:fldCharType="begin"/>
    </w:r>
    <w:r w:rsidRPr="00C93CA9">
      <w:rPr>
        <w:rFonts w:ascii="Tahoma" w:hAnsi="Tahoma" w:cs="Tahoma"/>
        <w:color w:val="808080"/>
        <w:sz w:val="18"/>
        <w:szCs w:val="20"/>
      </w:rPr>
      <w:instrText xml:space="preserve"> PAGE </w:instrText>
    </w:r>
    <w:r w:rsidR="00012509" w:rsidRPr="00C93CA9">
      <w:rPr>
        <w:rFonts w:ascii="Tahoma" w:hAnsi="Tahoma" w:cs="Tahoma"/>
        <w:color w:val="808080"/>
        <w:sz w:val="18"/>
        <w:szCs w:val="20"/>
      </w:rPr>
      <w:fldChar w:fldCharType="separate"/>
    </w:r>
    <w:r w:rsidR="0000210D">
      <w:rPr>
        <w:rFonts w:ascii="Tahoma" w:hAnsi="Tahoma" w:cs="Tahoma"/>
        <w:noProof/>
        <w:color w:val="808080"/>
        <w:sz w:val="18"/>
        <w:szCs w:val="20"/>
      </w:rPr>
      <w:t>1</w:t>
    </w:r>
    <w:r w:rsidR="00012509" w:rsidRPr="00C93CA9">
      <w:rPr>
        <w:rFonts w:ascii="Tahoma" w:hAnsi="Tahoma" w:cs="Tahoma"/>
        <w:color w:val="808080"/>
        <w:sz w:val="18"/>
        <w:szCs w:val="20"/>
      </w:rPr>
      <w:fldChar w:fldCharType="end"/>
    </w:r>
    <w:r w:rsidRPr="00C93CA9">
      <w:rPr>
        <w:rFonts w:ascii="Tahoma" w:hAnsi="Tahoma" w:cs="Tahoma"/>
        <w:color w:val="808080"/>
        <w:sz w:val="18"/>
        <w:szCs w:val="20"/>
      </w:rPr>
      <w:t xml:space="preserve"> </w:t>
    </w:r>
  </w:p>
  <w:p w:rsidR="00660E87" w:rsidRPr="002D76FC" w:rsidRDefault="00660E87" w:rsidP="002D76FC">
    <w:pPr>
      <w:pStyle w:val="Footer"/>
      <w:pBdr>
        <w:top w:val="single" w:sz="4" w:space="1" w:color="auto"/>
      </w:pBdr>
      <w:tabs>
        <w:tab w:val="right" w:pos="9900"/>
      </w:tabs>
      <w:rPr>
        <w:rFonts w:ascii="Tahoma" w:hAnsi="Tahoma" w:cs="Tahoma"/>
        <w:color w:val="808080"/>
        <w:sz w:val="18"/>
        <w:szCs w:val="20"/>
      </w:rPr>
    </w:pPr>
    <w:r w:rsidRPr="00C93CA9">
      <w:rPr>
        <w:rFonts w:ascii="Tahoma" w:hAnsi="Tahoma" w:cs="Tahoma"/>
        <w:color w:val="808080"/>
        <w:sz w:val="18"/>
        <w:szCs w:val="20"/>
      </w:rPr>
      <w:tab/>
      <w:t xml:space="preserve">          ©201</w:t>
    </w:r>
    <w:r>
      <w:rPr>
        <w:rFonts w:ascii="Tahoma" w:hAnsi="Tahoma" w:cs="Tahoma"/>
        <w:color w:val="808080"/>
        <w:sz w:val="18"/>
        <w:szCs w:val="20"/>
      </w:rPr>
      <w:t>4</w:t>
    </w:r>
    <w:r w:rsidRPr="00C93CA9">
      <w:rPr>
        <w:rFonts w:ascii="Tahoma" w:hAnsi="Tahoma" w:cs="Tahoma"/>
        <w:color w:val="808080"/>
        <w:sz w:val="18"/>
        <w:szCs w:val="20"/>
      </w:rPr>
      <w:t xml:space="preserve"> </w:t>
    </w:r>
    <w:proofErr w:type="spellStart"/>
    <w:r>
      <w:rPr>
        <w:rFonts w:ascii="Tahoma" w:hAnsi="Tahoma" w:cs="Tahoma"/>
        <w:color w:val="808080"/>
        <w:sz w:val="18"/>
        <w:szCs w:val="20"/>
      </w:rPr>
      <w:t>Blackbaud</w:t>
    </w:r>
    <w:proofErr w:type="spellEnd"/>
    <w:r w:rsidRPr="00C93CA9">
      <w:rPr>
        <w:rFonts w:ascii="Tahoma" w:hAnsi="Tahoma" w:cs="Tahoma"/>
        <w:color w:val="808080"/>
        <w:sz w:val="18"/>
        <w:szCs w:val="20"/>
      </w:rPr>
      <w:t>,</w:t>
    </w:r>
    <w:r>
      <w:rPr>
        <w:rFonts w:ascii="Tahoma" w:hAnsi="Tahoma" w:cs="Tahoma"/>
        <w:color w:val="808080"/>
        <w:sz w:val="18"/>
        <w:szCs w:val="20"/>
      </w:rPr>
      <w:t xml:space="preserve"> Inc. All rights reserved.</w:t>
    </w:r>
  </w:p>
  <w:p w:rsidR="00660E87" w:rsidRDefault="00660E8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E87" w:rsidRDefault="00012509">
    <w:pPr>
      <w:pStyle w:val="Footer"/>
      <w:rPr>
        <w:rFonts w:ascii="Arial" w:hAnsi="Arial" w:cs="Arial"/>
        <w:sz w:val="12"/>
        <w:szCs w:val="20"/>
      </w:rPr>
    </w:pPr>
    <w:r w:rsidRPr="00012509">
      <w:rPr>
        <w:rFonts w:ascii="Arial" w:hAnsi="Arial" w:cs="Arial"/>
        <w:b/>
        <w:noProof/>
        <w:color w:val="B7D31B"/>
        <w:szCs w:val="18"/>
      </w:rPr>
      <w:pict>
        <v:line id="_x0000_s2052" style="position:absolute;z-index:251656192" from="-1.5pt,2.05pt" to="505.85pt,2.05pt" strokecolor="#f0ab00" strokeweight=".25pt"/>
      </w:pict>
    </w:r>
  </w:p>
  <w:p w:rsidR="00660E87" w:rsidRPr="00A04D63" w:rsidRDefault="00660E87" w:rsidP="009343F7">
    <w:pPr>
      <w:pStyle w:val="Footer"/>
      <w:rPr>
        <w:sz w:val="14"/>
        <w:szCs w:val="14"/>
      </w:rPr>
    </w:pPr>
    <w:r w:rsidRPr="00A04D63">
      <w:rPr>
        <w:sz w:val="14"/>
        <w:szCs w:val="14"/>
      </w:rPr>
      <w:t xml:space="preserve">© </w:t>
    </w:r>
    <w:proofErr w:type="spellStart"/>
    <w:r>
      <w:rPr>
        <w:sz w:val="14"/>
        <w:szCs w:val="14"/>
      </w:rPr>
      <w:t>Blackbaud</w:t>
    </w:r>
    <w:proofErr w:type="spellEnd"/>
    <w:r w:rsidRPr="00A04D63">
      <w:rPr>
        <w:sz w:val="14"/>
        <w:szCs w:val="14"/>
      </w:rPr>
      <w:t xml:space="preserve">, Inc. All rights reserved. </w:t>
    </w:r>
    <w:proofErr w:type="spellStart"/>
    <w:r>
      <w:rPr>
        <w:sz w:val="14"/>
        <w:szCs w:val="14"/>
      </w:rPr>
      <w:t>Blackbaud</w:t>
    </w:r>
    <w:proofErr w:type="spellEnd"/>
    <w:r w:rsidRPr="00A04D63">
      <w:rPr>
        <w:sz w:val="14"/>
        <w:szCs w:val="14"/>
      </w:rPr>
      <w:t xml:space="preserve">, the </w:t>
    </w:r>
    <w:proofErr w:type="spellStart"/>
    <w:r>
      <w:rPr>
        <w:sz w:val="14"/>
        <w:szCs w:val="14"/>
      </w:rPr>
      <w:t>Blackbaud</w:t>
    </w:r>
    <w:proofErr w:type="spellEnd"/>
    <w:r w:rsidRPr="00A04D63">
      <w:rPr>
        <w:sz w:val="14"/>
        <w:szCs w:val="14"/>
      </w:rPr>
      <w:t xml:space="preserve"> logo, TeamRaiser, Go</w:t>
    </w:r>
    <w:proofErr w:type="gramStart"/>
    <w:r w:rsidRPr="00A04D63">
      <w:rPr>
        <w:sz w:val="14"/>
        <w:szCs w:val="14"/>
      </w:rPr>
      <w:t>!,</w:t>
    </w:r>
    <w:proofErr w:type="gramEnd"/>
    <w:r w:rsidRPr="00A04D63">
      <w:rPr>
        <w:sz w:val="14"/>
        <w:szCs w:val="14"/>
      </w:rPr>
      <w:t xml:space="preserve"> Common Ground and Constituent360 are trademarks, registered trademarks or service marks of </w:t>
    </w:r>
    <w:proofErr w:type="spellStart"/>
    <w:r>
      <w:rPr>
        <w:sz w:val="14"/>
        <w:szCs w:val="14"/>
      </w:rPr>
      <w:t>Blackbaud</w:t>
    </w:r>
    <w:proofErr w:type="spellEnd"/>
    <w:r w:rsidRPr="00A04D63">
      <w:rPr>
        <w:sz w:val="14"/>
        <w:szCs w:val="14"/>
      </w:rPr>
      <w:t>, Inc. All other names are trademarks, registered trademarks or service marks of their respective owners.</w:t>
    </w:r>
    <w:r>
      <w:rPr>
        <w:sz w:val="14"/>
        <w:szCs w:val="14"/>
      </w:rPr>
      <w:tab/>
    </w:r>
    <w:r>
      <w:rPr>
        <w:sz w:val="14"/>
        <w:szCs w:val="14"/>
      </w:rPr>
      <w:tab/>
    </w:r>
    <w:r w:rsidR="00012509" w:rsidRPr="00A04D63">
      <w:rPr>
        <w:sz w:val="14"/>
        <w:szCs w:val="14"/>
      </w:rPr>
      <w:fldChar w:fldCharType="begin"/>
    </w:r>
    <w:r w:rsidRPr="00A04D63">
      <w:rPr>
        <w:sz w:val="14"/>
        <w:szCs w:val="14"/>
      </w:rPr>
      <w:instrText xml:space="preserve"> PAGE   \* MERGEFORMAT </w:instrText>
    </w:r>
    <w:r w:rsidR="00012509" w:rsidRPr="00A04D63">
      <w:rPr>
        <w:sz w:val="14"/>
        <w:szCs w:val="14"/>
      </w:rPr>
      <w:fldChar w:fldCharType="separate"/>
    </w:r>
    <w:r>
      <w:rPr>
        <w:noProof/>
        <w:sz w:val="14"/>
        <w:szCs w:val="14"/>
      </w:rPr>
      <w:t>3</w:t>
    </w:r>
    <w:r w:rsidR="00012509" w:rsidRPr="00A04D63">
      <w:rPr>
        <w:sz w:val="14"/>
        <w:szCs w:val="14"/>
      </w:rPr>
      <w:fldChar w:fldCharType="end"/>
    </w:r>
    <w:r w:rsidRPr="00A04D63">
      <w:rPr>
        <w:rFonts w:cs="Arial"/>
        <w:bCs/>
        <w:color w:val="2D2323"/>
        <w:sz w:val="14"/>
        <w:szCs w:val="14"/>
      </w:rPr>
      <w:tab/>
      <w:t xml:space="preserve">                              </w:t>
    </w:r>
    <w:r w:rsidRPr="00A04D63">
      <w:rPr>
        <w:rFonts w:cs="Arial"/>
        <w:bCs/>
        <w:color w:val="2D2323"/>
        <w:sz w:val="14"/>
        <w:szCs w:val="14"/>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59AD" w:rsidRDefault="009E59AD" w:rsidP="00807848">
      <w:pPr>
        <w:spacing w:line="240" w:lineRule="auto"/>
      </w:pPr>
      <w:r>
        <w:separator/>
      </w:r>
    </w:p>
  </w:footnote>
  <w:footnote w:type="continuationSeparator" w:id="0">
    <w:p w:rsidR="009E59AD" w:rsidRDefault="009E59AD" w:rsidP="00807848">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E87" w:rsidRDefault="00660E87">
    <w:pPr>
      <w:pStyle w:val="Header"/>
    </w:pPr>
    <w:r>
      <w:rPr>
        <w:noProof/>
      </w:rPr>
      <w:drawing>
        <wp:anchor distT="0" distB="1143000" distL="114300" distR="114300" simplePos="0" relativeHeight="251658240" behindDoc="0" locked="0" layoutInCell="1" allowOverlap="1">
          <wp:simplePos x="0" y="0"/>
          <wp:positionH relativeFrom="column">
            <wp:posOffset>-807360</wp:posOffset>
          </wp:positionH>
          <wp:positionV relativeFrom="paragraph">
            <wp:posOffset>-339881</wp:posOffset>
          </wp:positionV>
          <wp:extent cx="7838715" cy="1026543"/>
          <wp:effectExtent l="19050" t="0" r="0" b="0"/>
          <wp:wrapNone/>
          <wp:docPr id="5" name="Picture 7" descr="bb_lh_header_noble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b_lh_header_nobleed.jpg"/>
                  <pic:cNvPicPr>
                    <a:picLocks noChangeAspect="1" noChangeArrowheads="1"/>
                  </pic:cNvPicPr>
                </pic:nvPicPr>
                <pic:blipFill>
                  <a:blip r:embed="rId1"/>
                  <a:srcRect t="14961"/>
                  <a:stretch>
                    <a:fillRect/>
                  </a:stretch>
                </pic:blipFill>
                <pic:spPr bwMode="auto">
                  <a:xfrm>
                    <a:off x="0" y="0"/>
                    <a:ext cx="7838715" cy="1026543"/>
                  </a:xfrm>
                  <a:prstGeom prst="rect">
                    <a:avLst/>
                  </a:prstGeom>
                  <a:noFill/>
                  <a:ln w="9525">
                    <a:noFill/>
                    <a:miter lim="800000"/>
                    <a:headEnd/>
                    <a:tailEnd/>
                  </a:ln>
                </pic:spPr>
              </pic:pic>
            </a:graphicData>
          </a:graphic>
        </wp:anchor>
      </w:drawing>
    </w:r>
  </w:p>
  <w:p w:rsidR="00660E87" w:rsidRDefault="00660E87">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E87" w:rsidRPr="00F45889" w:rsidRDefault="00660E87" w:rsidP="009343F7">
    <w:pPr>
      <w:pStyle w:val="Heading2"/>
      <w:pBdr>
        <w:bottom w:val="single" w:sz="4" w:space="1" w:color="F0AB00"/>
      </w:pBdr>
      <w:jc w:val="right"/>
      <w:rPr>
        <w:rFonts w:ascii="Arial" w:hAnsi="Arial"/>
        <w:b/>
      </w:rPr>
    </w:pPr>
    <w:proofErr w:type="spellStart"/>
    <w:r>
      <w:t>Blackbaud</w:t>
    </w:r>
    <w:proofErr w:type="spellEnd"/>
    <w:r w:rsidRPr="00F45889">
      <w:t xml:space="preserve"> Common Ground</w:t>
    </w:r>
  </w:p>
  <w:p w:rsidR="00660E87" w:rsidRPr="00B22A90" w:rsidRDefault="00660E87" w:rsidP="009343F7">
    <w:pPr>
      <w:pStyle w:val="Header"/>
      <w:jc w:val="right"/>
      <w:rPr>
        <w:rFonts w:ascii="Arial" w:hAnsi="Arial" w:cs="Arial"/>
        <w:b/>
        <w:bCs/>
        <w:color w:val="006F8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A38E08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520C0A2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1AA0BC0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247283A6"/>
    <w:lvl w:ilvl="0">
      <w:start w:val="1"/>
      <w:numFmt w:val="decimal"/>
      <w:pStyle w:val="ListNumber2"/>
      <w:lvlText w:val="%1."/>
      <w:lvlJc w:val="left"/>
      <w:pPr>
        <w:tabs>
          <w:tab w:val="num" w:pos="720"/>
        </w:tabs>
        <w:ind w:left="720" w:hanging="360"/>
      </w:pPr>
    </w:lvl>
  </w:abstractNum>
  <w:abstractNum w:abstractNumId="4">
    <w:nsid w:val="FFFFFF80"/>
    <w:multiLevelType w:val="singleLevel"/>
    <w:tmpl w:val="8774D7DC"/>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66B46116"/>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2B2CEA8"/>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B7A604FE"/>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9C32B89E"/>
    <w:lvl w:ilvl="0">
      <w:start w:val="1"/>
      <w:numFmt w:val="decimal"/>
      <w:pStyle w:val="ListNumber"/>
      <w:lvlText w:val="%1."/>
      <w:lvlJc w:val="left"/>
      <w:pPr>
        <w:tabs>
          <w:tab w:val="num" w:pos="360"/>
        </w:tabs>
        <w:ind w:left="360" w:hanging="360"/>
      </w:pPr>
    </w:lvl>
  </w:abstractNum>
  <w:abstractNum w:abstractNumId="9">
    <w:nsid w:val="FFFFFF89"/>
    <w:multiLevelType w:val="singleLevel"/>
    <w:tmpl w:val="E6D06A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E254DD"/>
    <w:multiLevelType w:val="hybridMultilevel"/>
    <w:tmpl w:val="C2246FF2"/>
    <w:lvl w:ilvl="0" w:tplc="121C0AD2">
      <w:start w:val="1"/>
      <w:numFmt w:val="bullet"/>
      <w:lvlText w:val=""/>
      <w:lvlJc w:val="left"/>
      <w:pPr>
        <w:ind w:left="720" w:hanging="360"/>
      </w:pPr>
      <w:rPr>
        <w:rFonts w:ascii="Symbol" w:hAnsi="Symbol" w:hint="default"/>
        <w:color w:val="808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B6C5FBE"/>
    <w:multiLevelType w:val="hybridMultilevel"/>
    <w:tmpl w:val="A4C46864"/>
    <w:lvl w:ilvl="0" w:tplc="FD72C116">
      <w:start w:val="1"/>
      <w:numFmt w:val="bullet"/>
      <w:lvlText w:val=""/>
      <w:lvlJc w:val="left"/>
      <w:pPr>
        <w:ind w:left="720" w:hanging="360"/>
      </w:pPr>
      <w:rPr>
        <w:rFonts w:ascii="Symbol" w:hAnsi="Symbol" w:hint="default"/>
        <w:color w:val="808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F3E7CC3"/>
    <w:multiLevelType w:val="hybridMultilevel"/>
    <w:tmpl w:val="6700F0E6"/>
    <w:lvl w:ilvl="0" w:tplc="34BC5FA8">
      <w:start w:val="1"/>
      <w:numFmt w:val="decimal"/>
      <w:lvlText w:val="%1."/>
      <w:lvlJc w:val="left"/>
      <w:pPr>
        <w:tabs>
          <w:tab w:val="num" w:pos="1080"/>
        </w:tabs>
        <w:ind w:left="1080" w:hanging="360"/>
      </w:pPr>
      <w:rPr>
        <w:rFonts w:hint="default"/>
      </w:rPr>
    </w:lvl>
    <w:lvl w:ilvl="1" w:tplc="04090001">
      <w:start w:val="1"/>
      <w:numFmt w:val="bullet"/>
      <w:lvlText w:val=""/>
      <w:lvlJc w:val="left"/>
      <w:pPr>
        <w:tabs>
          <w:tab w:val="num" w:pos="1800"/>
        </w:tabs>
        <w:ind w:left="1800" w:hanging="360"/>
      </w:pPr>
      <w:rPr>
        <w:rFonts w:ascii="Symbol" w:hAnsi="Symbol"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200647D6"/>
    <w:multiLevelType w:val="hybridMultilevel"/>
    <w:tmpl w:val="2E2239B2"/>
    <w:lvl w:ilvl="0" w:tplc="34BC5FA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0D1266"/>
    <w:multiLevelType w:val="hybridMultilevel"/>
    <w:tmpl w:val="0A269E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61224A"/>
    <w:multiLevelType w:val="hybridMultilevel"/>
    <w:tmpl w:val="3AECBA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32535392"/>
    <w:multiLevelType w:val="hybridMultilevel"/>
    <w:tmpl w:val="A162A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37CA102F"/>
    <w:multiLevelType w:val="hybridMultilevel"/>
    <w:tmpl w:val="02DAB9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E3113AF"/>
    <w:multiLevelType w:val="hybridMultilevel"/>
    <w:tmpl w:val="2A660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EEF1C6D"/>
    <w:multiLevelType w:val="hybridMultilevel"/>
    <w:tmpl w:val="6700F0E6"/>
    <w:lvl w:ilvl="0" w:tplc="34BC5FA8">
      <w:start w:val="1"/>
      <w:numFmt w:val="decimal"/>
      <w:lvlText w:val="%1."/>
      <w:lvlJc w:val="left"/>
      <w:pPr>
        <w:tabs>
          <w:tab w:val="num" w:pos="1080"/>
        </w:tabs>
        <w:ind w:left="1080" w:hanging="360"/>
      </w:pPr>
      <w:rPr>
        <w:rFonts w:hint="default"/>
      </w:rPr>
    </w:lvl>
    <w:lvl w:ilvl="1" w:tplc="04090001">
      <w:start w:val="1"/>
      <w:numFmt w:val="bullet"/>
      <w:lvlText w:val=""/>
      <w:lvlJc w:val="left"/>
      <w:pPr>
        <w:tabs>
          <w:tab w:val="num" w:pos="1800"/>
        </w:tabs>
        <w:ind w:left="1800" w:hanging="360"/>
      </w:pPr>
      <w:rPr>
        <w:rFonts w:ascii="Symbol" w:hAnsi="Symbol"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40C458A2"/>
    <w:multiLevelType w:val="hybridMultilevel"/>
    <w:tmpl w:val="0464E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10157B"/>
    <w:multiLevelType w:val="hybridMultilevel"/>
    <w:tmpl w:val="6C50C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89952AF"/>
    <w:multiLevelType w:val="hybridMultilevel"/>
    <w:tmpl w:val="B7141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3FD515E"/>
    <w:multiLevelType w:val="multilevel"/>
    <w:tmpl w:val="C58E92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54B6614"/>
    <w:multiLevelType w:val="hybridMultilevel"/>
    <w:tmpl w:val="B0BE1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EAA7969"/>
    <w:multiLevelType w:val="hybridMultilevel"/>
    <w:tmpl w:val="1C66E22E"/>
    <w:lvl w:ilvl="0" w:tplc="FD72C116">
      <w:start w:val="1"/>
      <w:numFmt w:val="bullet"/>
      <w:lvlText w:val=""/>
      <w:lvlJc w:val="left"/>
      <w:pPr>
        <w:ind w:left="720" w:hanging="360"/>
      </w:pPr>
      <w:rPr>
        <w:rFonts w:ascii="Symbol" w:hAnsi="Symbol" w:hint="default"/>
        <w:color w:val="808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F104213"/>
    <w:multiLevelType w:val="hybridMultilevel"/>
    <w:tmpl w:val="48D46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3FD3A32"/>
    <w:multiLevelType w:val="hybridMultilevel"/>
    <w:tmpl w:val="88C46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5623F68"/>
    <w:multiLevelType w:val="hybridMultilevel"/>
    <w:tmpl w:val="4E36C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8071E50"/>
    <w:multiLevelType w:val="hybridMultilevel"/>
    <w:tmpl w:val="3D94E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82E7BAC"/>
    <w:multiLevelType w:val="hybridMultilevel"/>
    <w:tmpl w:val="73981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D325E04"/>
    <w:multiLevelType w:val="multilevel"/>
    <w:tmpl w:val="C58E92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0C57BE3"/>
    <w:multiLevelType w:val="hybridMultilevel"/>
    <w:tmpl w:val="189A13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nsid w:val="740547AB"/>
    <w:multiLevelType w:val="hybridMultilevel"/>
    <w:tmpl w:val="771293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6085436"/>
    <w:multiLevelType w:val="hybridMultilevel"/>
    <w:tmpl w:val="115A1920"/>
    <w:lvl w:ilvl="0" w:tplc="34BC5FA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6C41FD8"/>
    <w:multiLevelType w:val="hybridMultilevel"/>
    <w:tmpl w:val="9E9A1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29"/>
  </w:num>
  <w:num w:numId="3">
    <w:abstractNumId w:val="10"/>
  </w:num>
  <w:num w:numId="4">
    <w:abstractNumId w:val="35"/>
  </w:num>
  <w:num w:numId="5">
    <w:abstractNumId w:val="11"/>
  </w:num>
  <w:num w:numId="6">
    <w:abstractNumId w:val="25"/>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23"/>
  </w:num>
  <w:num w:numId="18">
    <w:abstractNumId w:val="31"/>
  </w:num>
  <w:num w:numId="19">
    <w:abstractNumId w:val="12"/>
  </w:num>
  <w:num w:numId="20">
    <w:abstractNumId w:val="19"/>
  </w:num>
  <w:num w:numId="21">
    <w:abstractNumId w:val="26"/>
  </w:num>
  <w:num w:numId="22">
    <w:abstractNumId w:val="34"/>
  </w:num>
  <w:num w:numId="23">
    <w:abstractNumId w:val="13"/>
  </w:num>
  <w:num w:numId="24">
    <w:abstractNumId w:val="14"/>
  </w:num>
  <w:num w:numId="25">
    <w:abstractNumId w:val="17"/>
  </w:num>
  <w:num w:numId="26">
    <w:abstractNumId w:val="32"/>
  </w:num>
  <w:num w:numId="27">
    <w:abstractNumId w:val="24"/>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3"/>
  </w:num>
  <w:num w:numId="30">
    <w:abstractNumId w:val="30"/>
  </w:num>
  <w:num w:numId="31">
    <w:abstractNumId w:val="27"/>
  </w:num>
  <w:num w:numId="32">
    <w:abstractNumId w:val="16"/>
  </w:num>
  <w:num w:numId="33">
    <w:abstractNumId w:val="18"/>
  </w:num>
  <w:num w:numId="34">
    <w:abstractNumId w:val="22"/>
  </w:num>
  <w:num w:numId="35">
    <w:abstractNumId w:val="20"/>
  </w:num>
  <w:num w:numId="36">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embedTrueTypeFonts/>
  <w:saveSubsetFonts/>
  <w:proofState w:spelling="clean" w:grammar="clean"/>
  <w:attachedTemplate r:id="rId1"/>
  <w:defaultTabStop w:val="720"/>
  <w:drawingGridHorizontalSpacing w:val="100"/>
  <w:displayHorizontalDrawingGridEvery w:val="2"/>
  <w:characterSpacingControl w:val="doNotCompress"/>
  <w:hdrShapeDefaults>
    <o:shapedefaults v:ext="edit" spidmax="26626" style="mso-width-relative:margin;mso-height-relative:margin" fillcolor="none [2732]" strokecolor="none [2732]">
      <v:fill color="none [2732]" opacity="19005f"/>
      <v:stroke color="none [2732]"/>
      <o:colormenu v:ext="edit" strokecolor="red"/>
    </o:shapedefaults>
    <o:shapelayout v:ext="edit">
      <o:idmap v:ext="edit" data="2"/>
    </o:shapelayout>
  </w:hdrShapeDefaults>
  <w:footnotePr>
    <w:footnote w:id="-1"/>
    <w:footnote w:id="0"/>
  </w:footnotePr>
  <w:endnotePr>
    <w:endnote w:id="-1"/>
    <w:endnote w:id="0"/>
  </w:endnotePr>
  <w:compat/>
  <w:rsids>
    <w:rsidRoot w:val="00784D43"/>
    <w:rsid w:val="0000210D"/>
    <w:rsid w:val="00004753"/>
    <w:rsid w:val="00012509"/>
    <w:rsid w:val="000249BA"/>
    <w:rsid w:val="00025041"/>
    <w:rsid w:val="0002580E"/>
    <w:rsid w:val="00050AEC"/>
    <w:rsid w:val="000512B4"/>
    <w:rsid w:val="000532F3"/>
    <w:rsid w:val="0005332C"/>
    <w:rsid w:val="00054AC5"/>
    <w:rsid w:val="000618CC"/>
    <w:rsid w:val="00063C39"/>
    <w:rsid w:val="00066162"/>
    <w:rsid w:val="00071F5E"/>
    <w:rsid w:val="000739D1"/>
    <w:rsid w:val="00084BE6"/>
    <w:rsid w:val="00087244"/>
    <w:rsid w:val="0009634F"/>
    <w:rsid w:val="000A045A"/>
    <w:rsid w:val="000A069C"/>
    <w:rsid w:val="000C249C"/>
    <w:rsid w:val="000C4AE8"/>
    <w:rsid w:val="000D75DA"/>
    <w:rsid w:val="000E17C1"/>
    <w:rsid w:val="000E32D8"/>
    <w:rsid w:val="000E5CE7"/>
    <w:rsid w:val="000F056D"/>
    <w:rsid w:val="000F2312"/>
    <w:rsid w:val="000F3E07"/>
    <w:rsid w:val="000F447D"/>
    <w:rsid w:val="000F59DD"/>
    <w:rsid w:val="000F5E12"/>
    <w:rsid w:val="001201E6"/>
    <w:rsid w:val="00123577"/>
    <w:rsid w:val="00123795"/>
    <w:rsid w:val="00125403"/>
    <w:rsid w:val="00125B82"/>
    <w:rsid w:val="00130B66"/>
    <w:rsid w:val="00132221"/>
    <w:rsid w:val="00144FEB"/>
    <w:rsid w:val="00145AE6"/>
    <w:rsid w:val="001850AE"/>
    <w:rsid w:val="001868A7"/>
    <w:rsid w:val="00190DE1"/>
    <w:rsid w:val="0019474D"/>
    <w:rsid w:val="001A33EE"/>
    <w:rsid w:val="001B761C"/>
    <w:rsid w:val="001B7F22"/>
    <w:rsid w:val="001C0101"/>
    <w:rsid w:val="001C4A31"/>
    <w:rsid w:val="001C6555"/>
    <w:rsid w:val="001E1E1D"/>
    <w:rsid w:val="001F005A"/>
    <w:rsid w:val="001F4CDA"/>
    <w:rsid w:val="00200B06"/>
    <w:rsid w:val="002036FB"/>
    <w:rsid w:val="00210694"/>
    <w:rsid w:val="002114EB"/>
    <w:rsid w:val="002119A7"/>
    <w:rsid w:val="00214C9E"/>
    <w:rsid w:val="00217468"/>
    <w:rsid w:val="00221A16"/>
    <w:rsid w:val="00221A37"/>
    <w:rsid w:val="00223A84"/>
    <w:rsid w:val="002270AE"/>
    <w:rsid w:val="00227E72"/>
    <w:rsid w:val="002304AC"/>
    <w:rsid w:val="00246CDB"/>
    <w:rsid w:val="002542E4"/>
    <w:rsid w:val="0026286D"/>
    <w:rsid w:val="00270ECA"/>
    <w:rsid w:val="00281931"/>
    <w:rsid w:val="002A2F9A"/>
    <w:rsid w:val="002B2412"/>
    <w:rsid w:val="002C2826"/>
    <w:rsid w:val="002C3207"/>
    <w:rsid w:val="002C5F00"/>
    <w:rsid w:val="002D76FC"/>
    <w:rsid w:val="002E0428"/>
    <w:rsid w:val="002E6234"/>
    <w:rsid w:val="002F0E64"/>
    <w:rsid w:val="0030217C"/>
    <w:rsid w:val="003216B0"/>
    <w:rsid w:val="00330877"/>
    <w:rsid w:val="00337B0B"/>
    <w:rsid w:val="00337D40"/>
    <w:rsid w:val="00342A99"/>
    <w:rsid w:val="00347EDB"/>
    <w:rsid w:val="00354A5A"/>
    <w:rsid w:val="003750EA"/>
    <w:rsid w:val="00387ED9"/>
    <w:rsid w:val="00390B74"/>
    <w:rsid w:val="00391AAA"/>
    <w:rsid w:val="00394BBE"/>
    <w:rsid w:val="003A7147"/>
    <w:rsid w:val="003B67A4"/>
    <w:rsid w:val="003C31C4"/>
    <w:rsid w:val="003D5AEA"/>
    <w:rsid w:val="003D5B4F"/>
    <w:rsid w:val="003F1A71"/>
    <w:rsid w:val="003F79B2"/>
    <w:rsid w:val="00400ACF"/>
    <w:rsid w:val="00407178"/>
    <w:rsid w:val="00415404"/>
    <w:rsid w:val="0041701E"/>
    <w:rsid w:val="004172B5"/>
    <w:rsid w:val="00421A06"/>
    <w:rsid w:val="00422207"/>
    <w:rsid w:val="004429A4"/>
    <w:rsid w:val="00445D3C"/>
    <w:rsid w:val="004471CF"/>
    <w:rsid w:val="0046278C"/>
    <w:rsid w:val="004702D0"/>
    <w:rsid w:val="00482573"/>
    <w:rsid w:val="00484418"/>
    <w:rsid w:val="00485FD6"/>
    <w:rsid w:val="004863B0"/>
    <w:rsid w:val="004A5816"/>
    <w:rsid w:val="004A7D29"/>
    <w:rsid w:val="004B1005"/>
    <w:rsid w:val="004C62C1"/>
    <w:rsid w:val="004D5258"/>
    <w:rsid w:val="004F01C6"/>
    <w:rsid w:val="004F18FE"/>
    <w:rsid w:val="004F2965"/>
    <w:rsid w:val="004F7171"/>
    <w:rsid w:val="004F73A4"/>
    <w:rsid w:val="00500ED5"/>
    <w:rsid w:val="005026A0"/>
    <w:rsid w:val="00504FBF"/>
    <w:rsid w:val="005152B3"/>
    <w:rsid w:val="00540387"/>
    <w:rsid w:val="00541BF8"/>
    <w:rsid w:val="005439FA"/>
    <w:rsid w:val="00566016"/>
    <w:rsid w:val="005670BE"/>
    <w:rsid w:val="00570138"/>
    <w:rsid w:val="00572605"/>
    <w:rsid w:val="00576AD4"/>
    <w:rsid w:val="005A04DE"/>
    <w:rsid w:val="005B3374"/>
    <w:rsid w:val="005B7F84"/>
    <w:rsid w:val="005E1BC2"/>
    <w:rsid w:val="005E3800"/>
    <w:rsid w:val="005E3E6F"/>
    <w:rsid w:val="005E4E9C"/>
    <w:rsid w:val="006171F9"/>
    <w:rsid w:val="00627BFF"/>
    <w:rsid w:val="00660E87"/>
    <w:rsid w:val="006635A7"/>
    <w:rsid w:val="006654D4"/>
    <w:rsid w:val="00665691"/>
    <w:rsid w:val="00672E60"/>
    <w:rsid w:val="00677B14"/>
    <w:rsid w:val="00677D5C"/>
    <w:rsid w:val="00677ED2"/>
    <w:rsid w:val="00686895"/>
    <w:rsid w:val="006955A9"/>
    <w:rsid w:val="006968F6"/>
    <w:rsid w:val="006A0BFC"/>
    <w:rsid w:val="006A78D5"/>
    <w:rsid w:val="006B1C78"/>
    <w:rsid w:val="006B4114"/>
    <w:rsid w:val="006C0DFE"/>
    <w:rsid w:val="006D62B0"/>
    <w:rsid w:val="006E6DFA"/>
    <w:rsid w:val="006F0B0B"/>
    <w:rsid w:val="00702B02"/>
    <w:rsid w:val="0070320E"/>
    <w:rsid w:val="0071362F"/>
    <w:rsid w:val="00713D4C"/>
    <w:rsid w:val="007371A0"/>
    <w:rsid w:val="00741BA6"/>
    <w:rsid w:val="00741C33"/>
    <w:rsid w:val="007564E9"/>
    <w:rsid w:val="007829B3"/>
    <w:rsid w:val="00784D43"/>
    <w:rsid w:val="007902E8"/>
    <w:rsid w:val="00790870"/>
    <w:rsid w:val="00790A64"/>
    <w:rsid w:val="00790DA4"/>
    <w:rsid w:val="007911EE"/>
    <w:rsid w:val="00796AEF"/>
    <w:rsid w:val="007A1E6D"/>
    <w:rsid w:val="007A55B8"/>
    <w:rsid w:val="007B12F6"/>
    <w:rsid w:val="007B5D3F"/>
    <w:rsid w:val="007C3A3E"/>
    <w:rsid w:val="007C6C3A"/>
    <w:rsid w:val="007D07F0"/>
    <w:rsid w:val="007E7B2C"/>
    <w:rsid w:val="007F05BE"/>
    <w:rsid w:val="007F7463"/>
    <w:rsid w:val="00800713"/>
    <w:rsid w:val="008030C3"/>
    <w:rsid w:val="00807848"/>
    <w:rsid w:val="008267A6"/>
    <w:rsid w:val="008451B2"/>
    <w:rsid w:val="00846F0D"/>
    <w:rsid w:val="00862AE2"/>
    <w:rsid w:val="008802E4"/>
    <w:rsid w:val="008846F8"/>
    <w:rsid w:val="00885CC4"/>
    <w:rsid w:val="00897624"/>
    <w:rsid w:val="008A0925"/>
    <w:rsid w:val="008A4C16"/>
    <w:rsid w:val="008B1BE9"/>
    <w:rsid w:val="008C10B5"/>
    <w:rsid w:val="008E32D1"/>
    <w:rsid w:val="008F2029"/>
    <w:rsid w:val="008F30E1"/>
    <w:rsid w:val="008F4E08"/>
    <w:rsid w:val="0092067B"/>
    <w:rsid w:val="0092499D"/>
    <w:rsid w:val="009343F7"/>
    <w:rsid w:val="00955628"/>
    <w:rsid w:val="00956597"/>
    <w:rsid w:val="00963E24"/>
    <w:rsid w:val="00967F17"/>
    <w:rsid w:val="00971840"/>
    <w:rsid w:val="00975F9D"/>
    <w:rsid w:val="00984BD3"/>
    <w:rsid w:val="009A7C3F"/>
    <w:rsid w:val="009B5F58"/>
    <w:rsid w:val="009C02FE"/>
    <w:rsid w:val="009C0497"/>
    <w:rsid w:val="009C617A"/>
    <w:rsid w:val="009D2E0C"/>
    <w:rsid w:val="009E59AD"/>
    <w:rsid w:val="009E6466"/>
    <w:rsid w:val="009E6FEE"/>
    <w:rsid w:val="009E75B7"/>
    <w:rsid w:val="009F25BD"/>
    <w:rsid w:val="009F29C1"/>
    <w:rsid w:val="00A00C4F"/>
    <w:rsid w:val="00A03CF1"/>
    <w:rsid w:val="00A114D9"/>
    <w:rsid w:val="00A15369"/>
    <w:rsid w:val="00A25D19"/>
    <w:rsid w:val="00A27D09"/>
    <w:rsid w:val="00A37E7C"/>
    <w:rsid w:val="00A57F95"/>
    <w:rsid w:val="00A75EDE"/>
    <w:rsid w:val="00A80E19"/>
    <w:rsid w:val="00A828D2"/>
    <w:rsid w:val="00A909D8"/>
    <w:rsid w:val="00AB1C67"/>
    <w:rsid w:val="00AB28D6"/>
    <w:rsid w:val="00AB3368"/>
    <w:rsid w:val="00AB7514"/>
    <w:rsid w:val="00AC2757"/>
    <w:rsid w:val="00AC2E77"/>
    <w:rsid w:val="00AD1AB5"/>
    <w:rsid w:val="00AD5EFA"/>
    <w:rsid w:val="00AD7623"/>
    <w:rsid w:val="00AE67C3"/>
    <w:rsid w:val="00AE777D"/>
    <w:rsid w:val="00AF1D3D"/>
    <w:rsid w:val="00AF228A"/>
    <w:rsid w:val="00B20701"/>
    <w:rsid w:val="00B22718"/>
    <w:rsid w:val="00B22FD3"/>
    <w:rsid w:val="00B3418D"/>
    <w:rsid w:val="00B553C5"/>
    <w:rsid w:val="00B7328E"/>
    <w:rsid w:val="00B81335"/>
    <w:rsid w:val="00BA7002"/>
    <w:rsid w:val="00BB6170"/>
    <w:rsid w:val="00BB71D2"/>
    <w:rsid w:val="00BC1929"/>
    <w:rsid w:val="00BC37EA"/>
    <w:rsid w:val="00BD47DF"/>
    <w:rsid w:val="00BE3B81"/>
    <w:rsid w:val="00BF6129"/>
    <w:rsid w:val="00BF68B1"/>
    <w:rsid w:val="00BF7002"/>
    <w:rsid w:val="00C01092"/>
    <w:rsid w:val="00C07787"/>
    <w:rsid w:val="00C10E5F"/>
    <w:rsid w:val="00C154AA"/>
    <w:rsid w:val="00C27B70"/>
    <w:rsid w:val="00C305FB"/>
    <w:rsid w:val="00C3092D"/>
    <w:rsid w:val="00C45534"/>
    <w:rsid w:val="00C464E8"/>
    <w:rsid w:val="00C56D38"/>
    <w:rsid w:val="00C57D01"/>
    <w:rsid w:val="00C656EB"/>
    <w:rsid w:val="00C77D33"/>
    <w:rsid w:val="00C827C0"/>
    <w:rsid w:val="00C854CB"/>
    <w:rsid w:val="00C93CA9"/>
    <w:rsid w:val="00CC7B73"/>
    <w:rsid w:val="00CD226A"/>
    <w:rsid w:val="00CD2FFD"/>
    <w:rsid w:val="00CE14A3"/>
    <w:rsid w:val="00CE3793"/>
    <w:rsid w:val="00CE7B6C"/>
    <w:rsid w:val="00CF2238"/>
    <w:rsid w:val="00D02AB9"/>
    <w:rsid w:val="00D0577C"/>
    <w:rsid w:val="00D412F4"/>
    <w:rsid w:val="00D441DA"/>
    <w:rsid w:val="00D47488"/>
    <w:rsid w:val="00D63A23"/>
    <w:rsid w:val="00D738BD"/>
    <w:rsid w:val="00D75E52"/>
    <w:rsid w:val="00D82DB9"/>
    <w:rsid w:val="00D85520"/>
    <w:rsid w:val="00D85685"/>
    <w:rsid w:val="00D949B9"/>
    <w:rsid w:val="00D96A67"/>
    <w:rsid w:val="00DB333A"/>
    <w:rsid w:val="00DB4414"/>
    <w:rsid w:val="00DB7AA7"/>
    <w:rsid w:val="00DC651D"/>
    <w:rsid w:val="00DD35DE"/>
    <w:rsid w:val="00DD6C28"/>
    <w:rsid w:val="00DF5280"/>
    <w:rsid w:val="00DF6A4F"/>
    <w:rsid w:val="00E0720A"/>
    <w:rsid w:val="00E1041C"/>
    <w:rsid w:val="00E105C9"/>
    <w:rsid w:val="00E112FA"/>
    <w:rsid w:val="00E146F5"/>
    <w:rsid w:val="00E22D06"/>
    <w:rsid w:val="00E31642"/>
    <w:rsid w:val="00E3537B"/>
    <w:rsid w:val="00E43D4E"/>
    <w:rsid w:val="00E46F6E"/>
    <w:rsid w:val="00E738B5"/>
    <w:rsid w:val="00E80950"/>
    <w:rsid w:val="00E83BB7"/>
    <w:rsid w:val="00E938D0"/>
    <w:rsid w:val="00EA303F"/>
    <w:rsid w:val="00EB7BAA"/>
    <w:rsid w:val="00EC1519"/>
    <w:rsid w:val="00EC2691"/>
    <w:rsid w:val="00EE1B53"/>
    <w:rsid w:val="00EE6B79"/>
    <w:rsid w:val="00EF2DBC"/>
    <w:rsid w:val="00F13788"/>
    <w:rsid w:val="00F14D16"/>
    <w:rsid w:val="00F34AAA"/>
    <w:rsid w:val="00F3632B"/>
    <w:rsid w:val="00F36D23"/>
    <w:rsid w:val="00F40EF5"/>
    <w:rsid w:val="00F43A65"/>
    <w:rsid w:val="00F46BF0"/>
    <w:rsid w:val="00F64728"/>
    <w:rsid w:val="00F731D3"/>
    <w:rsid w:val="00F753C5"/>
    <w:rsid w:val="00F94687"/>
    <w:rsid w:val="00F962E2"/>
    <w:rsid w:val="00F96400"/>
    <w:rsid w:val="00F96DA7"/>
    <w:rsid w:val="00F9704E"/>
    <w:rsid w:val="00F97322"/>
    <w:rsid w:val="00FA2132"/>
    <w:rsid w:val="00FB2E70"/>
    <w:rsid w:val="00FB40AF"/>
    <w:rsid w:val="00FB7344"/>
    <w:rsid w:val="00FC7BEC"/>
    <w:rsid w:val="00FD17AF"/>
    <w:rsid w:val="00FD2809"/>
    <w:rsid w:val="00FD63B2"/>
    <w:rsid w:val="00FD6840"/>
    <w:rsid w:val="00FF2314"/>
    <w:rsid w:val="00FF3BD8"/>
    <w:rsid w:val="00FF45F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6" style="mso-width-relative:margin;mso-height-relative:margin" fillcolor="none [2732]" strokecolor="none [2732]">
      <v:fill color="none [2732]" opacity="19005f"/>
      <v:stroke color="none [2732]"/>
      <o:colormenu v:ext="edit"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Body Text 3" w:uiPriority="0"/>
    <w:lsdException w:name="Hyperlink"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30C3"/>
    <w:pPr>
      <w:spacing w:line="312" w:lineRule="auto"/>
    </w:pPr>
    <w:rPr>
      <w:rFonts w:ascii="Gill Sans MT Pro Book" w:hAnsi="Gill Sans MT Pro Book"/>
      <w:szCs w:val="24"/>
    </w:rPr>
  </w:style>
  <w:style w:type="paragraph" w:styleId="Heading1">
    <w:name w:val="heading 1"/>
    <w:basedOn w:val="Normal"/>
    <w:next w:val="Normal"/>
    <w:link w:val="Heading1Char"/>
    <w:qFormat/>
    <w:rsid w:val="00F46BF0"/>
    <w:pPr>
      <w:keepNext/>
      <w:pBdr>
        <w:bottom w:val="single" w:sz="12" w:space="1" w:color="F0AB00"/>
      </w:pBdr>
      <w:spacing w:after="240"/>
      <w:outlineLvl w:val="0"/>
    </w:pPr>
    <w:rPr>
      <w:rFonts w:cs="Arial"/>
      <w:bCs/>
      <w:color w:val="00A9E0"/>
      <w:sz w:val="40"/>
      <w:szCs w:val="36"/>
    </w:rPr>
  </w:style>
  <w:style w:type="paragraph" w:styleId="Heading2">
    <w:name w:val="heading 2"/>
    <w:basedOn w:val="Normal"/>
    <w:next w:val="Normal"/>
    <w:link w:val="Heading2Char"/>
    <w:qFormat/>
    <w:rsid w:val="002D76FC"/>
    <w:pPr>
      <w:keepNext/>
      <w:outlineLvl w:val="1"/>
    </w:pPr>
    <w:rPr>
      <w:rFonts w:ascii="Arial Narrow" w:hAnsi="Arial Narrow" w:cs="Arial"/>
      <w:bCs/>
      <w:color w:val="8CBE4F"/>
      <w:sz w:val="24"/>
    </w:rPr>
  </w:style>
  <w:style w:type="paragraph" w:styleId="Heading3">
    <w:name w:val="heading 3"/>
    <w:basedOn w:val="Normal"/>
    <w:next w:val="Normal"/>
    <w:link w:val="Heading3Char"/>
    <w:unhideWhenUsed/>
    <w:qFormat/>
    <w:rsid w:val="007C6C3A"/>
    <w:pPr>
      <w:keepNext/>
      <w:keepLines/>
      <w:spacing w:before="200"/>
      <w:outlineLvl w:val="2"/>
    </w:pPr>
    <w:rPr>
      <w:rFonts w:ascii="Tahoma" w:hAnsi="Tahoma"/>
      <w:b/>
      <w:bCs/>
      <w:color w:val="FFC000"/>
    </w:rPr>
  </w:style>
  <w:style w:type="paragraph" w:styleId="Heading4">
    <w:name w:val="heading 4"/>
    <w:basedOn w:val="Normal"/>
    <w:next w:val="Normal"/>
    <w:link w:val="Heading4Char"/>
    <w:semiHidden/>
    <w:unhideWhenUsed/>
    <w:qFormat/>
    <w:rsid w:val="00125B82"/>
    <w:pPr>
      <w:keepNext/>
      <w:keepLines/>
      <w:spacing w:before="200"/>
      <w:outlineLvl w:val="3"/>
    </w:pPr>
    <w:rPr>
      <w:rFonts w:ascii="Cambria" w:hAnsi="Cambria"/>
      <w:b/>
      <w:bCs/>
      <w:i/>
      <w:iCs/>
      <w:color w:val="4F81BD"/>
    </w:rPr>
  </w:style>
  <w:style w:type="paragraph" w:styleId="Heading5">
    <w:name w:val="heading 5"/>
    <w:basedOn w:val="Normal"/>
    <w:next w:val="Normal"/>
    <w:link w:val="Heading5Char"/>
    <w:semiHidden/>
    <w:unhideWhenUsed/>
    <w:qFormat/>
    <w:rsid w:val="00125B82"/>
    <w:pPr>
      <w:keepNext/>
      <w:keepLines/>
      <w:spacing w:before="200"/>
      <w:outlineLvl w:val="4"/>
    </w:pPr>
    <w:rPr>
      <w:rFonts w:ascii="Cambria" w:hAnsi="Cambria"/>
      <w:color w:val="243F60"/>
    </w:rPr>
  </w:style>
  <w:style w:type="paragraph" w:styleId="Heading6">
    <w:name w:val="heading 6"/>
    <w:basedOn w:val="Normal"/>
    <w:next w:val="Normal"/>
    <w:link w:val="Heading6Char"/>
    <w:semiHidden/>
    <w:unhideWhenUsed/>
    <w:qFormat/>
    <w:rsid w:val="00125B82"/>
    <w:pPr>
      <w:keepNext/>
      <w:keepLines/>
      <w:spacing w:before="200"/>
      <w:outlineLvl w:val="5"/>
    </w:pPr>
    <w:rPr>
      <w:rFonts w:ascii="Cambria" w:hAnsi="Cambria"/>
      <w:i/>
      <w:iCs/>
      <w:color w:val="243F60"/>
    </w:rPr>
  </w:style>
  <w:style w:type="paragraph" w:styleId="Heading7">
    <w:name w:val="heading 7"/>
    <w:basedOn w:val="Normal"/>
    <w:next w:val="Normal"/>
    <w:link w:val="Heading7Char"/>
    <w:semiHidden/>
    <w:unhideWhenUsed/>
    <w:qFormat/>
    <w:rsid w:val="00125B82"/>
    <w:pPr>
      <w:keepNext/>
      <w:keepLines/>
      <w:spacing w:before="200"/>
      <w:outlineLvl w:val="6"/>
    </w:pPr>
    <w:rPr>
      <w:rFonts w:ascii="Cambria" w:hAnsi="Cambria"/>
      <w:i/>
      <w:iCs/>
      <w:color w:val="404040"/>
    </w:rPr>
  </w:style>
  <w:style w:type="paragraph" w:styleId="Heading8">
    <w:name w:val="heading 8"/>
    <w:basedOn w:val="Normal"/>
    <w:next w:val="Normal"/>
    <w:link w:val="Heading8Char"/>
    <w:semiHidden/>
    <w:unhideWhenUsed/>
    <w:qFormat/>
    <w:rsid w:val="00125B82"/>
    <w:pPr>
      <w:keepNext/>
      <w:keepLines/>
      <w:spacing w:before="200"/>
      <w:outlineLvl w:val="7"/>
    </w:pPr>
    <w:rPr>
      <w:rFonts w:ascii="Cambria" w:hAnsi="Cambria"/>
      <w:color w:val="404040"/>
      <w:szCs w:val="20"/>
    </w:rPr>
  </w:style>
  <w:style w:type="paragraph" w:styleId="Heading9">
    <w:name w:val="heading 9"/>
    <w:basedOn w:val="Normal"/>
    <w:next w:val="Normal"/>
    <w:link w:val="Heading9Char"/>
    <w:semiHidden/>
    <w:unhideWhenUsed/>
    <w:qFormat/>
    <w:rsid w:val="00125B82"/>
    <w:pPr>
      <w:keepNext/>
      <w:keepLines/>
      <w:spacing w:before="20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2D76FC"/>
    <w:rPr>
      <w:rFonts w:ascii="Arial Narrow" w:hAnsi="Arial Narrow" w:cs="Arial"/>
      <w:bCs/>
      <w:color w:val="8CBE4F"/>
      <w:sz w:val="24"/>
      <w:szCs w:val="24"/>
    </w:rPr>
  </w:style>
  <w:style w:type="character" w:customStyle="1" w:styleId="Heading3Char">
    <w:name w:val="Heading 3 Char"/>
    <w:basedOn w:val="DefaultParagraphFont"/>
    <w:link w:val="Heading3"/>
    <w:rsid w:val="007C6C3A"/>
    <w:rPr>
      <w:rFonts w:ascii="Tahoma" w:eastAsia="Times New Roman" w:hAnsi="Tahoma" w:cs="Times New Roman"/>
      <w:b/>
      <w:bCs/>
      <w:color w:val="FFC000"/>
      <w:szCs w:val="24"/>
    </w:rPr>
  </w:style>
  <w:style w:type="character" w:styleId="SubtleEmphasis">
    <w:name w:val="Subtle Emphasis"/>
    <w:basedOn w:val="DefaultParagraphFont"/>
    <w:uiPriority w:val="19"/>
    <w:qFormat/>
    <w:rsid w:val="00784D43"/>
    <w:rPr>
      <w:i/>
      <w:iCs/>
      <w:color w:val="808080"/>
    </w:rPr>
  </w:style>
  <w:style w:type="paragraph" w:styleId="ListParagraph">
    <w:name w:val="List Paragraph"/>
    <w:basedOn w:val="Normal"/>
    <w:uiPriority w:val="34"/>
    <w:qFormat/>
    <w:rsid w:val="00784D43"/>
    <w:pPr>
      <w:ind w:left="720"/>
      <w:contextualSpacing/>
    </w:pPr>
  </w:style>
  <w:style w:type="paragraph" w:styleId="BalloonText">
    <w:name w:val="Balloon Text"/>
    <w:basedOn w:val="Normal"/>
    <w:link w:val="BalloonTextChar"/>
    <w:uiPriority w:val="99"/>
    <w:semiHidden/>
    <w:unhideWhenUsed/>
    <w:rsid w:val="00784D4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4D43"/>
    <w:rPr>
      <w:rFonts w:ascii="Tahoma" w:hAnsi="Tahoma" w:cs="Tahoma"/>
      <w:sz w:val="16"/>
      <w:szCs w:val="16"/>
    </w:rPr>
  </w:style>
  <w:style w:type="paragraph" w:styleId="Header">
    <w:name w:val="header"/>
    <w:basedOn w:val="Normal"/>
    <w:link w:val="HeaderChar"/>
    <w:uiPriority w:val="99"/>
    <w:unhideWhenUsed/>
    <w:rsid w:val="00807848"/>
    <w:pPr>
      <w:tabs>
        <w:tab w:val="center" w:pos="4680"/>
        <w:tab w:val="right" w:pos="9360"/>
      </w:tabs>
      <w:spacing w:line="240" w:lineRule="auto"/>
    </w:pPr>
  </w:style>
  <w:style w:type="character" w:customStyle="1" w:styleId="HeaderChar">
    <w:name w:val="Header Char"/>
    <w:basedOn w:val="DefaultParagraphFont"/>
    <w:link w:val="Header"/>
    <w:uiPriority w:val="99"/>
    <w:rsid w:val="00807848"/>
  </w:style>
  <w:style w:type="paragraph" w:styleId="Footer">
    <w:name w:val="footer"/>
    <w:basedOn w:val="Normal"/>
    <w:link w:val="FooterChar"/>
    <w:uiPriority w:val="99"/>
    <w:unhideWhenUsed/>
    <w:rsid w:val="00807848"/>
    <w:pPr>
      <w:tabs>
        <w:tab w:val="center" w:pos="4680"/>
        <w:tab w:val="right" w:pos="9360"/>
      </w:tabs>
      <w:spacing w:line="240" w:lineRule="auto"/>
    </w:pPr>
  </w:style>
  <w:style w:type="character" w:customStyle="1" w:styleId="FooterChar">
    <w:name w:val="Footer Char"/>
    <w:basedOn w:val="DefaultParagraphFont"/>
    <w:link w:val="Footer"/>
    <w:uiPriority w:val="99"/>
    <w:rsid w:val="00807848"/>
  </w:style>
  <w:style w:type="character" w:customStyle="1" w:styleId="Heading1Char">
    <w:name w:val="Heading 1 Char"/>
    <w:basedOn w:val="DefaultParagraphFont"/>
    <w:link w:val="Heading1"/>
    <w:rsid w:val="00F46BF0"/>
    <w:rPr>
      <w:rFonts w:ascii="Gill Sans MT Pro Book" w:hAnsi="Gill Sans MT Pro Book" w:cs="Arial"/>
      <w:bCs/>
      <w:color w:val="00A9E0"/>
      <w:sz w:val="40"/>
      <w:szCs w:val="36"/>
    </w:rPr>
  </w:style>
  <w:style w:type="paragraph" w:styleId="Caption">
    <w:name w:val="caption"/>
    <w:basedOn w:val="Normal"/>
    <w:next w:val="Normal"/>
    <w:unhideWhenUsed/>
    <w:qFormat/>
    <w:rsid w:val="00F46BF0"/>
    <w:pPr>
      <w:jc w:val="center"/>
    </w:pPr>
    <w:rPr>
      <w:rFonts w:ascii="Gill Sans MT Pro Light" w:hAnsi="Gill Sans MT Pro Light"/>
      <w:bCs/>
      <w:i/>
      <w:color w:val="000000"/>
      <w:szCs w:val="20"/>
    </w:rPr>
  </w:style>
  <w:style w:type="character" w:styleId="Strong">
    <w:name w:val="Strong"/>
    <w:uiPriority w:val="22"/>
    <w:qFormat/>
    <w:rsid w:val="00F46BF0"/>
    <w:rPr>
      <w:rFonts w:ascii="Gill Sans Display MT Pro Bold" w:hAnsi="Gill Sans Display MT Pro Bold" w:cs="Arial"/>
      <w:szCs w:val="22"/>
    </w:rPr>
  </w:style>
  <w:style w:type="paragraph" w:customStyle="1" w:styleId="ItemHeader">
    <w:name w:val="Item Header"/>
    <w:basedOn w:val="Normal"/>
    <w:link w:val="ItemHeaderChar"/>
    <w:qFormat/>
    <w:rsid w:val="00F46BF0"/>
    <w:rPr>
      <w:rFonts w:ascii="Gill Sans MT Pro Medium" w:hAnsi="Gill Sans MT Pro Medium"/>
      <w:color w:val="00A9E0"/>
      <w:szCs w:val="20"/>
    </w:rPr>
  </w:style>
  <w:style w:type="character" w:customStyle="1" w:styleId="ItemHeaderChar">
    <w:name w:val="Item Header Char"/>
    <w:basedOn w:val="DefaultParagraphFont"/>
    <w:link w:val="ItemHeader"/>
    <w:rsid w:val="00F46BF0"/>
    <w:rPr>
      <w:rFonts w:ascii="Gill Sans MT Pro Medium" w:hAnsi="Gill Sans MT Pro Medium"/>
      <w:color w:val="00A9E0"/>
      <w:sz w:val="22"/>
    </w:rPr>
  </w:style>
  <w:style w:type="paragraph" w:customStyle="1" w:styleId="Feature">
    <w:name w:val="Feature"/>
    <w:basedOn w:val="Heading2"/>
    <w:link w:val="FeatureChar"/>
    <w:qFormat/>
    <w:rsid w:val="00F46BF0"/>
    <w:pPr>
      <w:pBdr>
        <w:bottom w:val="single" w:sz="2" w:space="1" w:color="4E3E3E"/>
      </w:pBdr>
      <w:spacing w:after="240"/>
    </w:pPr>
    <w:rPr>
      <w:color w:val="4E3E3E"/>
    </w:rPr>
  </w:style>
  <w:style w:type="character" w:customStyle="1" w:styleId="FeatureChar">
    <w:name w:val="Feature Char"/>
    <w:basedOn w:val="Heading2Char"/>
    <w:link w:val="Feature"/>
    <w:rsid w:val="00F46BF0"/>
    <w:rPr>
      <w:color w:val="4E3E3E"/>
    </w:rPr>
  </w:style>
  <w:style w:type="paragraph" w:customStyle="1" w:styleId="heading30">
    <w:name w:val="heading3"/>
    <w:basedOn w:val="Heading1"/>
    <w:link w:val="heading3Char0"/>
    <w:qFormat/>
    <w:rsid w:val="00F46BF0"/>
    <w:rPr>
      <w:rFonts w:ascii="Gill Sans MT Pro Light" w:hAnsi="Gill Sans MT Pro Light"/>
      <w:caps/>
    </w:rPr>
  </w:style>
  <w:style w:type="character" w:customStyle="1" w:styleId="heading3Char0">
    <w:name w:val="heading3 Char"/>
    <w:basedOn w:val="Heading1Char"/>
    <w:link w:val="heading30"/>
    <w:rsid w:val="00F46BF0"/>
    <w:rPr>
      <w:rFonts w:ascii="Gill Sans MT Pro Light" w:hAnsi="Gill Sans MT Pro Light"/>
      <w:bCs/>
      <w:caps/>
    </w:rPr>
  </w:style>
  <w:style w:type="paragraph" w:customStyle="1" w:styleId="Link">
    <w:name w:val="Link"/>
    <w:basedOn w:val="Normal"/>
    <w:link w:val="LinkChar"/>
    <w:qFormat/>
    <w:rsid w:val="00F46BF0"/>
    <w:rPr>
      <w:color w:val="00A9E0"/>
      <w:u w:val="single"/>
    </w:rPr>
  </w:style>
  <w:style w:type="character" w:customStyle="1" w:styleId="LinkChar">
    <w:name w:val="Link Char"/>
    <w:basedOn w:val="DefaultParagraphFont"/>
    <w:link w:val="Link"/>
    <w:rsid w:val="00F46BF0"/>
    <w:rPr>
      <w:rFonts w:ascii="Gill Sans MT Pro Book" w:hAnsi="Gill Sans MT Pro Book"/>
      <w:color w:val="00A9E0"/>
      <w:sz w:val="22"/>
      <w:szCs w:val="24"/>
      <w:u w:val="single"/>
    </w:rPr>
  </w:style>
  <w:style w:type="table" w:styleId="TableGrid">
    <w:name w:val="Table Grid"/>
    <w:basedOn w:val="TableNormal"/>
    <w:uiPriority w:val="59"/>
    <w:rsid w:val="0041540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nhideWhenUsed/>
    <w:rsid w:val="00123795"/>
    <w:rPr>
      <w:color w:val="0000FF"/>
      <w:u w:val="single"/>
    </w:rPr>
  </w:style>
  <w:style w:type="paragraph" w:styleId="BodyText3">
    <w:name w:val="Body Text 3"/>
    <w:basedOn w:val="Normal"/>
    <w:link w:val="BodyText3Char"/>
    <w:rsid w:val="00C45534"/>
    <w:pPr>
      <w:spacing w:line="240" w:lineRule="auto"/>
    </w:pPr>
    <w:rPr>
      <w:rFonts w:ascii="Tahoma" w:hAnsi="Tahoma" w:cs="Tahoma"/>
    </w:rPr>
  </w:style>
  <w:style w:type="character" w:customStyle="1" w:styleId="BodyText3Char">
    <w:name w:val="Body Text 3 Char"/>
    <w:basedOn w:val="DefaultParagraphFont"/>
    <w:link w:val="BodyText3"/>
    <w:uiPriority w:val="99"/>
    <w:rsid w:val="00C45534"/>
    <w:rPr>
      <w:rFonts w:ascii="Tahoma" w:hAnsi="Tahoma" w:cs="Tahoma"/>
      <w:szCs w:val="24"/>
    </w:rPr>
  </w:style>
  <w:style w:type="character" w:styleId="PlaceholderText">
    <w:name w:val="Placeholder Text"/>
    <w:basedOn w:val="DefaultParagraphFont"/>
    <w:uiPriority w:val="99"/>
    <w:semiHidden/>
    <w:rsid w:val="00125B82"/>
    <w:rPr>
      <w:color w:val="808080"/>
    </w:rPr>
  </w:style>
  <w:style w:type="paragraph" w:styleId="Bibliography">
    <w:name w:val="Bibliography"/>
    <w:basedOn w:val="Normal"/>
    <w:next w:val="Normal"/>
    <w:uiPriority w:val="37"/>
    <w:semiHidden/>
    <w:unhideWhenUsed/>
    <w:rsid w:val="00125B82"/>
  </w:style>
  <w:style w:type="paragraph" w:styleId="BlockText">
    <w:name w:val="Block Text"/>
    <w:basedOn w:val="Normal"/>
    <w:uiPriority w:val="99"/>
    <w:semiHidden/>
    <w:unhideWhenUsed/>
    <w:rsid w:val="00125B82"/>
    <w:pPr>
      <w:pBdr>
        <w:top w:val="single" w:sz="2" w:space="10" w:color="4F81BD" w:shadow="1" w:frame="1"/>
        <w:left w:val="single" w:sz="2" w:space="10" w:color="4F81BD" w:shadow="1" w:frame="1"/>
        <w:bottom w:val="single" w:sz="2" w:space="10" w:color="4F81BD" w:shadow="1" w:frame="1"/>
        <w:right w:val="single" w:sz="2" w:space="10" w:color="4F81BD" w:shadow="1" w:frame="1"/>
      </w:pBdr>
      <w:ind w:left="1152" w:right="1152"/>
    </w:pPr>
    <w:rPr>
      <w:rFonts w:ascii="Calibri" w:hAnsi="Calibri"/>
      <w:i/>
      <w:iCs/>
      <w:color w:val="4F81BD"/>
    </w:rPr>
  </w:style>
  <w:style w:type="paragraph" w:styleId="BodyText">
    <w:name w:val="Body Text"/>
    <w:basedOn w:val="Normal"/>
    <w:link w:val="BodyTextChar"/>
    <w:uiPriority w:val="99"/>
    <w:semiHidden/>
    <w:unhideWhenUsed/>
    <w:rsid w:val="00125B82"/>
    <w:pPr>
      <w:spacing w:after="120"/>
    </w:pPr>
  </w:style>
  <w:style w:type="character" w:customStyle="1" w:styleId="BodyTextChar">
    <w:name w:val="Body Text Char"/>
    <w:basedOn w:val="DefaultParagraphFont"/>
    <w:link w:val="BodyText"/>
    <w:uiPriority w:val="99"/>
    <w:semiHidden/>
    <w:rsid w:val="00125B82"/>
    <w:rPr>
      <w:rFonts w:ascii="Gill Sans MT Pro Book" w:hAnsi="Gill Sans MT Pro Book"/>
      <w:szCs w:val="24"/>
    </w:rPr>
  </w:style>
  <w:style w:type="paragraph" w:styleId="BodyText2">
    <w:name w:val="Body Text 2"/>
    <w:basedOn w:val="Normal"/>
    <w:link w:val="BodyText2Char"/>
    <w:uiPriority w:val="99"/>
    <w:semiHidden/>
    <w:unhideWhenUsed/>
    <w:rsid w:val="00125B82"/>
    <w:pPr>
      <w:spacing w:after="120" w:line="480" w:lineRule="auto"/>
    </w:pPr>
  </w:style>
  <w:style w:type="character" w:customStyle="1" w:styleId="BodyText2Char">
    <w:name w:val="Body Text 2 Char"/>
    <w:basedOn w:val="DefaultParagraphFont"/>
    <w:link w:val="BodyText2"/>
    <w:uiPriority w:val="99"/>
    <w:semiHidden/>
    <w:rsid w:val="00125B82"/>
    <w:rPr>
      <w:rFonts w:ascii="Gill Sans MT Pro Book" w:hAnsi="Gill Sans MT Pro Book"/>
      <w:szCs w:val="24"/>
    </w:rPr>
  </w:style>
  <w:style w:type="paragraph" w:styleId="BodyTextFirstIndent">
    <w:name w:val="Body Text First Indent"/>
    <w:basedOn w:val="BodyText"/>
    <w:link w:val="BodyTextFirstIndentChar"/>
    <w:uiPriority w:val="99"/>
    <w:semiHidden/>
    <w:unhideWhenUsed/>
    <w:rsid w:val="00125B82"/>
    <w:pPr>
      <w:spacing w:after="0"/>
      <w:ind w:firstLine="360"/>
    </w:pPr>
  </w:style>
  <w:style w:type="character" w:customStyle="1" w:styleId="BodyTextFirstIndentChar">
    <w:name w:val="Body Text First Indent Char"/>
    <w:basedOn w:val="BodyTextChar"/>
    <w:link w:val="BodyTextFirstIndent"/>
    <w:uiPriority w:val="99"/>
    <w:semiHidden/>
    <w:rsid w:val="00125B82"/>
  </w:style>
  <w:style w:type="paragraph" w:styleId="BodyTextIndent">
    <w:name w:val="Body Text Indent"/>
    <w:basedOn w:val="Normal"/>
    <w:link w:val="BodyTextIndentChar"/>
    <w:uiPriority w:val="99"/>
    <w:semiHidden/>
    <w:unhideWhenUsed/>
    <w:rsid w:val="00125B82"/>
    <w:pPr>
      <w:spacing w:after="120"/>
      <w:ind w:left="360"/>
    </w:pPr>
  </w:style>
  <w:style w:type="character" w:customStyle="1" w:styleId="BodyTextIndentChar">
    <w:name w:val="Body Text Indent Char"/>
    <w:basedOn w:val="DefaultParagraphFont"/>
    <w:link w:val="BodyTextIndent"/>
    <w:uiPriority w:val="99"/>
    <w:semiHidden/>
    <w:rsid w:val="00125B82"/>
    <w:rPr>
      <w:rFonts w:ascii="Gill Sans MT Pro Book" w:hAnsi="Gill Sans MT Pro Book"/>
      <w:szCs w:val="24"/>
    </w:rPr>
  </w:style>
  <w:style w:type="paragraph" w:styleId="BodyTextFirstIndent2">
    <w:name w:val="Body Text First Indent 2"/>
    <w:basedOn w:val="BodyTextIndent"/>
    <w:link w:val="BodyTextFirstIndent2Char"/>
    <w:uiPriority w:val="99"/>
    <w:semiHidden/>
    <w:unhideWhenUsed/>
    <w:rsid w:val="00125B82"/>
    <w:pPr>
      <w:spacing w:after="0"/>
      <w:ind w:firstLine="360"/>
    </w:pPr>
  </w:style>
  <w:style w:type="character" w:customStyle="1" w:styleId="BodyTextFirstIndent2Char">
    <w:name w:val="Body Text First Indent 2 Char"/>
    <w:basedOn w:val="BodyTextIndentChar"/>
    <w:link w:val="BodyTextFirstIndent2"/>
    <w:uiPriority w:val="99"/>
    <w:semiHidden/>
    <w:rsid w:val="00125B82"/>
  </w:style>
  <w:style w:type="paragraph" w:styleId="BodyTextIndent2">
    <w:name w:val="Body Text Indent 2"/>
    <w:basedOn w:val="Normal"/>
    <w:link w:val="BodyTextIndent2Char"/>
    <w:uiPriority w:val="99"/>
    <w:semiHidden/>
    <w:unhideWhenUsed/>
    <w:rsid w:val="00125B82"/>
    <w:pPr>
      <w:spacing w:after="120" w:line="480" w:lineRule="auto"/>
      <w:ind w:left="360"/>
    </w:pPr>
  </w:style>
  <w:style w:type="character" w:customStyle="1" w:styleId="BodyTextIndent2Char">
    <w:name w:val="Body Text Indent 2 Char"/>
    <w:basedOn w:val="DefaultParagraphFont"/>
    <w:link w:val="BodyTextIndent2"/>
    <w:uiPriority w:val="99"/>
    <w:semiHidden/>
    <w:rsid w:val="00125B82"/>
    <w:rPr>
      <w:rFonts w:ascii="Gill Sans MT Pro Book" w:hAnsi="Gill Sans MT Pro Book"/>
      <w:szCs w:val="24"/>
    </w:rPr>
  </w:style>
  <w:style w:type="paragraph" w:styleId="BodyTextIndent3">
    <w:name w:val="Body Text Indent 3"/>
    <w:basedOn w:val="Normal"/>
    <w:link w:val="BodyTextIndent3Char"/>
    <w:uiPriority w:val="99"/>
    <w:semiHidden/>
    <w:unhideWhenUsed/>
    <w:rsid w:val="00125B82"/>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125B82"/>
    <w:rPr>
      <w:rFonts w:ascii="Gill Sans MT Pro Book" w:hAnsi="Gill Sans MT Pro Book"/>
      <w:sz w:val="16"/>
      <w:szCs w:val="16"/>
    </w:rPr>
  </w:style>
  <w:style w:type="paragraph" w:styleId="Closing">
    <w:name w:val="Closing"/>
    <w:basedOn w:val="Normal"/>
    <w:link w:val="ClosingChar"/>
    <w:uiPriority w:val="99"/>
    <w:semiHidden/>
    <w:unhideWhenUsed/>
    <w:rsid w:val="00125B82"/>
    <w:pPr>
      <w:spacing w:line="240" w:lineRule="auto"/>
      <w:ind w:left="4320"/>
    </w:pPr>
  </w:style>
  <w:style w:type="character" w:customStyle="1" w:styleId="ClosingChar">
    <w:name w:val="Closing Char"/>
    <w:basedOn w:val="DefaultParagraphFont"/>
    <w:link w:val="Closing"/>
    <w:uiPriority w:val="99"/>
    <w:semiHidden/>
    <w:rsid w:val="00125B82"/>
    <w:rPr>
      <w:rFonts w:ascii="Gill Sans MT Pro Book" w:hAnsi="Gill Sans MT Pro Book"/>
      <w:szCs w:val="24"/>
    </w:rPr>
  </w:style>
  <w:style w:type="paragraph" w:styleId="CommentText">
    <w:name w:val="annotation text"/>
    <w:basedOn w:val="Normal"/>
    <w:link w:val="CommentTextChar"/>
    <w:uiPriority w:val="99"/>
    <w:semiHidden/>
    <w:unhideWhenUsed/>
    <w:rsid w:val="00125B82"/>
    <w:pPr>
      <w:spacing w:line="240" w:lineRule="auto"/>
    </w:pPr>
    <w:rPr>
      <w:szCs w:val="20"/>
    </w:rPr>
  </w:style>
  <w:style w:type="character" w:customStyle="1" w:styleId="CommentTextChar">
    <w:name w:val="Comment Text Char"/>
    <w:basedOn w:val="DefaultParagraphFont"/>
    <w:link w:val="CommentText"/>
    <w:uiPriority w:val="99"/>
    <w:semiHidden/>
    <w:rsid w:val="00125B82"/>
    <w:rPr>
      <w:rFonts w:ascii="Gill Sans MT Pro Book" w:hAnsi="Gill Sans MT Pro Book"/>
    </w:rPr>
  </w:style>
  <w:style w:type="paragraph" w:styleId="CommentSubject">
    <w:name w:val="annotation subject"/>
    <w:basedOn w:val="CommentText"/>
    <w:next w:val="CommentText"/>
    <w:link w:val="CommentSubjectChar"/>
    <w:uiPriority w:val="99"/>
    <w:semiHidden/>
    <w:unhideWhenUsed/>
    <w:rsid w:val="00125B82"/>
    <w:rPr>
      <w:b/>
      <w:bCs/>
    </w:rPr>
  </w:style>
  <w:style w:type="character" w:customStyle="1" w:styleId="CommentSubjectChar">
    <w:name w:val="Comment Subject Char"/>
    <w:basedOn w:val="CommentTextChar"/>
    <w:link w:val="CommentSubject"/>
    <w:uiPriority w:val="99"/>
    <w:semiHidden/>
    <w:rsid w:val="00125B82"/>
    <w:rPr>
      <w:b/>
      <w:bCs/>
    </w:rPr>
  </w:style>
  <w:style w:type="paragraph" w:styleId="Date">
    <w:name w:val="Date"/>
    <w:basedOn w:val="Normal"/>
    <w:next w:val="Normal"/>
    <w:link w:val="DateChar"/>
    <w:uiPriority w:val="99"/>
    <w:semiHidden/>
    <w:unhideWhenUsed/>
    <w:rsid w:val="00125B82"/>
  </w:style>
  <w:style w:type="character" w:customStyle="1" w:styleId="DateChar">
    <w:name w:val="Date Char"/>
    <w:basedOn w:val="DefaultParagraphFont"/>
    <w:link w:val="Date"/>
    <w:uiPriority w:val="99"/>
    <w:semiHidden/>
    <w:rsid w:val="00125B82"/>
    <w:rPr>
      <w:rFonts w:ascii="Gill Sans MT Pro Book" w:hAnsi="Gill Sans MT Pro Book"/>
      <w:szCs w:val="24"/>
    </w:rPr>
  </w:style>
  <w:style w:type="paragraph" w:styleId="DocumentMap">
    <w:name w:val="Document Map"/>
    <w:basedOn w:val="Normal"/>
    <w:link w:val="DocumentMapChar"/>
    <w:uiPriority w:val="99"/>
    <w:semiHidden/>
    <w:unhideWhenUsed/>
    <w:rsid w:val="00125B82"/>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125B82"/>
    <w:rPr>
      <w:rFonts w:ascii="Tahoma" w:hAnsi="Tahoma" w:cs="Tahoma"/>
      <w:sz w:val="16"/>
      <w:szCs w:val="16"/>
    </w:rPr>
  </w:style>
  <w:style w:type="paragraph" w:styleId="E-mailSignature">
    <w:name w:val="E-mail Signature"/>
    <w:basedOn w:val="Normal"/>
    <w:link w:val="E-mailSignatureChar"/>
    <w:uiPriority w:val="99"/>
    <w:semiHidden/>
    <w:unhideWhenUsed/>
    <w:rsid w:val="00125B82"/>
    <w:pPr>
      <w:spacing w:line="240" w:lineRule="auto"/>
    </w:pPr>
  </w:style>
  <w:style w:type="character" w:customStyle="1" w:styleId="E-mailSignatureChar">
    <w:name w:val="E-mail Signature Char"/>
    <w:basedOn w:val="DefaultParagraphFont"/>
    <w:link w:val="E-mailSignature"/>
    <w:uiPriority w:val="99"/>
    <w:semiHidden/>
    <w:rsid w:val="00125B82"/>
    <w:rPr>
      <w:rFonts w:ascii="Gill Sans MT Pro Book" w:hAnsi="Gill Sans MT Pro Book"/>
      <w:szCs w:val="24"/>
    </w:rPr>
  </w:style>
  <w:style w:type="paragraph" w:styleId="EndnoteText">
    <w:name w:val="endnote text"/>
    <w:basedOn w:val="Normal"/>
    <w:link w:val="EndnoteTextChar"/>
    <w:uiPriority w:val="99"/>
    <w:semiHidden/>
    <w:unhideWhenUsed/>
    <w:rsid w:val="00125B82"/>
    <w:pPr>
      <w:spacing w:line="240" w:lineRule="auto"/>
    </w:pPr>
    <w:rPr>
      <w:szCs w:val="20"/>
    </w:rPr>
  </w:style>
  <w:style w:type="character" w:customStyle="1" w:styleId="EndnoteTextChar">
    <w:name w:val="Endnote Text Char"/>
    <w:basedOn w:val="DefaultParagraphFont"/>
    <w:link w:val="EndnoteText"/>
    <w:uiPriority w:val="99"/>
    <w:semiHidden/>
    <w:rsid w:val="00125B82"/>
    <w:rPr>
      <w:rFonts w:ascii="Gill Sans MT Pro Book" w:hAnsi="Gill Sans MT Pro Book"/>
    </w:rPr>
  </w:style>
  <w:style w:type="paragraph" w:styleId="EnvelopeAddress">
    <w:name w:val="envelope address"/>
    <w:basedOn w:val="Normal"/>
    <w:uiPriority w:val="99"/>
    <w:semiHidden/>
    <w:unhideWhenUsed/>
    <w:rsid w:val="00125B82"/>
    <w:pPr>
      <w:framePr w:w="7920" w:h="1980" w:hRule="exact" w:hSpace="180" w:wrap="auto" w:hAnchor="page" w:xAlign="center" w:yAlign="bottom"/>
      <w:spacing w:line="240" w:lineRule="auto"/>
      <w:ind w:left="2880"/>
    </w:pPr>
    <w:rPr>
      <w:rFonts w:ascii="Cambria" w:hAnsi="Cambria"/>
      <w:sz w:val="24"/>
    </w:rPr>
  </w:style>
  <w:style w:type="paragraph" w:styleId="EnvelopeReturn">
    <w:name w:val="envelope return"/>
    <w:basedOn w:val="Normal"/>
    <w:uiPriority w:val="99"/>
    <w:semiHidden/>
    <w:unhideWhenUsed/>
    <w:rsid w:val="00125B82"/>
    <w:pPr>
      <w:spacing w:line="240" w:lineRule="auto"/>
    </w:pPr>
    <w:rPr>
      <w:rFonts w:ascii="Cambria" w:hAnsi="Cambria"/>
      <w:szCs w:val="20"/>
    </w:rPr>
  </w:style>
  <w:style w:type="paragraph" w:styleId="FootnoteText">
    <w:name w:val="footnote text"/>
    <w:basedOn w:val="Normal"/>
    <w:link w:val="FootnoteTextChar"/>
    <w:uiPriority w:val="99"/>
    <w:semiHidden/>
    <w:unhideWhenUsed/>
    <w:rsid w:val="00125B82"/>
    <w:pPr>
      <w:spacing w:line="240" w:lineRule="auto"/>
    </w:pPr>
    <w:rPr>
      <w:szCs w:val="20"/>
    </w:rPr>
  </w:style>
  <w:style w:type="character" w:customStyle="1" w:styleId="FootnoteTextChar">
    <w:name w:val="Footnote Text Char"/>
    <w:basedOn w:val="DefaultParagraphFont"/>
    <w:link w:val="FootnoteText"/>
    <w:uiPriority w:val="99"/>
    <w:semiHidden/>
    <w:rsid w:val="00125B82"/>
    <w:rPr>
      <w:rFonts w:ascii="Gill Sans MT Pro Book" w:hAnsi="Gill Sans MT Pro Book"/>
    </w:rPr>
  </w:style>
  <w:style w:type="character" w:customStyle="1" w:styleId="Heading4Char">
    <w:name w:val="Heading 4 Char"/>
    <w:basedOn w:val="DefaultParagraphFont"/>
    <w:link w:val="Heading4"/>
    <w:semiHidden/>
    <w:rsid w:val="00125B82"/>
    <w:rPr>
      <w:rFonts w:ascii="Cambria" w:eastAsia="Times New Roman" w:hAnsi="Cambria" w:cs="Times New Roman"/>
      <w:b/>
      <w:bCs/>
      <w:i/>
      <w:iCs/>
      <w:color w:val="4F81BD"/>
      <w:szCs w:val="24"/>
    </w:rPr>
  </w:style>
  <w:style w:type="character" w:customStyle="1" w:styleId="Heading5Char">
    <w:name w:val="Heading 5 Char"/>
    <w:basedOn w:val="DefaultParagraphFont"/>
    <w:link w:val="Heading5"/>
    <w:semiHidden/>
    <w:rsid w:val="00125B82"/>
    <w:rPr>
      <w:rFonts w:ascii="Cambria" w:eastAsia="Times New Roman" w:hAnsi="Cambria" w:cs="Times New Roman"/>
      <w:color w:val="243F60"/>
      <w:szCs w:val="24"/>
    </w:rPr>
  </w:style>
  <w:style w:type="character" w:customStyle="1" w:styleId="Heading6Char">
    <w:name w:val="Heading 6 Char"/>
    <w:basedOn w:val="DefaultParagraphFont"/>
    <w:link w:val="Heading6"/>
    <w:semiHidden/>
    <w:rsid w:val="00125B82"/>
    <w:rPr>
      <w:rFonts w:ascii="Cambria" w:eastAsia="Times New Roman" w:hAnsi="Cambria" w:cs="Times New Roman"/>
      <w:i/>
      <w:iCs/>
      <w:color w:val="243F60"/>
      <w:szCs w:val="24"/>
    </w:rPr>
  </w:style>
  <w:style w:type="character" w:customStyle="1" w:styleId="Heading7Char">
    <w:name w:val="Heading 7 Char"/>
    <w:basedOn w:val="DefaultParagraphFont"/>
    <w:link w:val="Heading7"/>
    <w:semiHidden/>
    <w:rsid w:val="00125B82"/>
    <w:rPr>
      <w:rFonts w:ascii="Cambria" w:eastAsia="Times New Roman" w:hAnsi="Cambria" w:cs="Times New Roman"/>
      <w:i/>
      <w:iCs/>
      <w:color w:val="404040"/>
      <w:szCs w:val="24"/>
    </w:rPr>
  </w:style>
  <w:style w:type="character" w:customStyle="1" w:styleId="Heading8Char">
    <w:name w:val="Heading 8 Char"/>
    <w:basedOn w:val="DefaultParagraphFont"/>
    <w:link w:val="Heading8"/>
    <w:semiHidden/>
    <w:rsid w:val="00125B82"/>
    <w:rPr>
      <w:rFonts w:ascii="Cambria" w:eastAsia="Times New Roman" w:hAnsi="Cambria" w:cs="Times New Roman"/>
      <w:color w:val="404040"/>
    </w:rPr>
  </w:style>
  <w:style w:type="character" w:customStyle="1" w:styleId="Heading9Char">
    <w:name w:val="Heading 9 Char"/>
    <w:basedOn w:val="DefaultParagraphFont"/>
    <w:link w:val="Heading9"/>
    <w:semiHidden/>
    <w:rsid w:val="00125B82"/>
    <w:rPr>
      <w:rFonts w:ascii="Cambria" w:eastAsia="Times New Roman" w:hAnsi="Cambria" w:cs="Times New Roman"/>
      <w:i/>
      <w:iCs/>
      <w:color w:val="404040"/>
    </w:rPr>
  </w:style>
  <w:style w:type="paragraph" w:styleId="HTMLAddress">
    <w:name w:val="HTML Address"/>
    <w:basedOn w:val="Normal"/>
    <w:link w:val="HTMLAddressChar"/>
    <w:uiPriority w:val="99"/>
    <w:semiHidden/>
    <w:unhideWhenUsed/>
    <w:rsid w:val="00125B82"/>
    <w:pPr>
      <w:spacing w:line="240" w:lineRule="auto"/>
    </w:pPr>
    <w:rPr>
      <w:i/>
      <w:iCs/>
    </w:rPr>
  </w:style>
  <w:style w:type="character" w:customStyle="1" w:styleId="HTMLAddressChar">
    <w:name w:val="HTML Address Char"/>
    <w:basedOn w:val="DefaultParagraphFont"/>
    <w:link w:val="HTMLAddress"/>
    <w:uiPriority w:val="99"/>
    <w:semiHidden/>
    <w:rsid w:val="00125B82"/>
    <w:rPr>
      <w:rFonts w:ascii="Gill Sans MT Pro Book" w:hAnsi="Gill Sans MT Pro Book"/>
      <w:i/>
      <w:iCs/>
      <w:szCs w:val="24"/>
    </w:rPr>
  </w:style>
  <w:style w:type="paragraph" w:styleId="HTMLPreformatted">
    <w:name w:val="HTML Preformatted"/>
    <w:basedOn w:val="Normal"/>
    <w:link w:val="HTMLPreformattedChar"/>
    <w:uiPriority w:val="99"/>
    <w:semiHidden/>
    <w:unhideWhenUsed/>
    <w:rsid w:val="00125B82"/>
    <w:pPr>
      <w:spacing w:line="240" w:lineRule="auto"/>
    </w:pPr>
    <w:rPr>
      <w:rFonts w:ascii="Consolas" w:hAnsi="Consolas" w:cs="Consolas"/>
      <w:szCs w:val="20"/>
    </w:rPr>
  </w:style>
  <w:style w:type="character" w:customStyle="1" w:styleId="HTMLPreformattedChar">
    <w:name w:val="HTML Preformatted Char"/>
    <w:basedOn w:val="DefaultParagraphFont"/>
    <w:link w:val="HTMLPreformatted"/>
    <w:uiPriority w:val="99"/>
    <w:semiHidden/>
    <w:rsid w:val="00125B82"/>
    <w:rPr>
      <w:rFonts w:ascii="Consolas" w:hAnsi="Consolas" w:cs="Consolas"/>
    </w:rPr>
  </w:style>
  <w:style w:type="paragraph" w:styleId="Index1">
    <w:name w:val="index 1"/>
    <w:basedOn w:val="Normal"/>
    <w:next w:val="Normal"/>
    <w:autoRedefine/>
    <w:uiPriority w:val="99"/>
    <w:semiHidden/>
    <w:unhideWhenUsed/>
    <w:rsid w:val="00125B82"/>
    <w:pPr>
      <w:spacing w:line="240" w:lineRule="auto"/>
      <w:ind w:left="200" w:hanging="200"/>
    </w:pPr>
  </w:style>
  <w:style w:type="paragraph" w:styleId="Index2">
    <w:name w:val="index 2"/>
    <w:basedOn w:val="Normal"/>
    <w:next w:val="Normal"/>
    <w:autoRedefine/>
    <w:uiPriority w:val="99"/>
    <w:semiHidden/>
    <w:unhideWhenUsed/>
    <w:rsid w:val="00125B82"/>
    <w:pPr>
      <w:spacing w:line="240" w:lineRule="auto"/>
      <w:ind w:left="400" w:hanging="200"/>
    </w:pPr>
  </w:style>
  <w:style w:type="paragraph" w:styleId="Index3">
    <w:name w:val="index 3"/>
    <w:basedOn w:val="Normal"/>
    <w:next w:val="Normal"/>
    <w:autoRedefine/>
    <w:uiPriority w:val="99"/>
    <w:semiHidden/>
    <w:unhideWhenUsed/>
    <w:rsid w:val="00125B82"/>
    <w:pPr>
      <w:spacing w:line="240" w:lineRule="auto"/>
      <w:ind w:left="600" w:hanging="200"/>
    </w:pPr>
  </w:style>
  <w:style w:type="paragraph" w:styleId="Index4">
    <w:name w:val="index 4"/>
    <w:basedOn w:val="Normal"/>
    <w:next w:val="Normal"/>
    <w:autoRedefine/>
    <w:uiPriority w:val="99"/>
    <w:semiHidden/>
    <w:unhideWhenUsed/>
    <w:rsid w:val="00125B82"/>
    <w:pPr>
      <w:spacing w:line="240" w:lineRule="auto"/>
      <w:ind w:left="800" w:hanging="200"/>
    </w:pPr>
  </w:style>
  <w:style w:type="paragraph" w:styleId="Index5">
    <w:name w:val="index 5"/>
    <w:basedOn w:val="Normal"/>
    <w:next w:val="Normal"/>
    <w:autoRedefine/>
    <w:uiPriority w:val="99"/>
    <w:semiHidden/>
    <w:unhideWhenUsed/>
    <w:rsid w:val="00125B82"/>
    <w:pPr>
      <w:spacing w:line="240" w:lineRule="auto"/>
      <w:ind w:left="1000" w:hanging="200"/>
    </w:pPr>
  </w:style>
  <w:style w:type="paragraph" w:styleId="Index6">
    <w:name w:val="index 6"/>
    <w:basedOn w:val="Normal"/>
    <w:next w:val="Normal"/>
    <w:autoRedefine/>
    <w:uiPriority w:val="99"/>
    <w:semiHidden/>
    <w:unhideWhenUsed/>
    <w:rsid w:val="00125B82"/>
    <w:pPr>
      <w:spacing w:line="240" w:lineRule="auto"/>
      <w:ind w:left="1200" w:hanging="200"/>
    </w:pPr>
  </w:style>
  <w:style w:type="paragraph" w:styleId="Index7">
    <w:name w:val="index 7"/>
    <w:basedOn w:val="Normal"/>
    <w:next w:val="Normal"/>
    <w:autoRedefine/>
    <w:uiPriority w:val="99"/>
    <w:semiHidden/>
    <w:unhideWhenUsed/>
    <w:rsid w:val="00125B82"/>
    <w:pPr>
      <w:spacing w:line="240" w:lineRule="auto"/>
      <w:ind w:left="1400" w:hanging="200"/>
    </w:pPr>
  </w:style>
  <w:style w:type="paragraph" w:styleId="Index8">
    <w:name w:val="index 8"/>
    <w:basedOn w:val="Normal"/>
    <w:next w:val="Normal"/>
    <w:autoRedefine/>
    <w:uiPriority w:val="99"/>
    <w:semiHidden/>
    <w:unhideWhenUsed/>
    <w:rsid w:val="00125B82"/>
    <w:pPr>
      <w:spacing w:line="240" w:lineRule="auto"/>
      <w:ind w:left="1600" w:hanging="200"/>
    </w:pPr>
  </w:style>
  <w:style w:type="paragraph" w:styleId="Index9">
    <w:name w:val="index 9"/>
    <w:basedOn w:val="Normal"/>
    <w:next w:val="Normal"/>
    <w:autoRedefine/>
    <w:uiPriority w:val="99"/>
    <w:semiHidden/>
    <w:unhideWhenUsed/>
    <w:rsid w:val="00125B82"/>
    <w:pPr>
      <w:spacing w:line="240" w:lineRule="auto"/>
      <w:ind w:left="1800" w:hanging="200"/>
    </w:pPr>
  </w:style>
  <w:style w:type="paragraph" w:styleId="IndexHeading">
    <w:name w:val="index heading"/>
    <w:basedOn w:val="Normal"/>
    <w:next w:val="Index1"/>
    <w:uiPriority w:val="99"/>
    <w:semiHidden/>
    <w:unhideWhenUsed/>
    <w:rsid w:val="00125B82"/>
    <w:rPr>
      <w:rFonts w:ascii="Cambria" w:hAnsi="Cambria"/>
      <w:b/>
      <w:bCs/>
    </w:rPr>
  </w:style>
  <w:style w:type="paragraph" w:styleId="IntenseQuote">
    <w:name w:val="Intense Quote"/>
    <w:basedOn w:val="Normal"/>
    <w:next w:val="Normal"/>
    <w:link w:val="IntenseQuoteChar"/>
    <w:uiPriority w:val="30"/>
    <w:qFormat/>
    <w:rsid w:val="00125B82"/>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125B82"/>
    <w:rPr>
      <w:rFonts w:ascii="Gill Sans MT Pro Book" w:hAnsi="Gill Sans MT Pro Book"/>
      <w:b/>
      <w:bCs/>
      <w:i/>
      <w:iCs/>
      <w:color w:val="4F81BD"/>
      <w:szCs w:val="24"/>
    </w:rPr>
  </w:style>
  <w:style w:type="paragraph" w:styleId="List">
    <w:name w:val="List"/>
    <w:basedOn w:val="Normal"/>
    <w:uiPriority w:val="99"/>
    <w:semiHidden/>
    <w:unhideWhenUsed/>
    <w:rsid w:val="00125B82"/>
    <w:pPr>
      <w:ind w:left="360" w:hanging="360"/>
      <w:contextualSpacing/>
    </w:pPr>
  </w:style>
  <w:style w:type="paragraph" w:styleId="List2">
    <w:name w:val="List 2"/>
    <w:basedOn w:val="Normal"/>
    <w:uiPriority w:val="99"/>
    <w:semiHidden/>
    <w:unhideWhenUsed/>
    <w:rsid w:val="00125B82"/>
    <w:pPr>
      <w:ind w:left="720" w:hanging="360"/>
      <w:contextualSpacing/>
    </w:pPr>
  </w:style>
  <w:style w:type="paragraph" w:styleId="List3">
    <w:name w:val="List 3"/>
    <w:basedOn w:val="Normal"/>
    <w:uiPriority w:val="99"/>
    <w:semiHidden/>
    <w:unhideWhenUsed/>
    <w:rsid w:val="00125B82"/>
    <w:pPr>
      <w:ind w:left="1080" w:hanging="360"/>
      <w:contextualSpacing/>
    </w:pPr>
  </w:style>
  <w:style w:type="paragraph" w:styleId="List4">
    <w:name w:val="List 4"/>
    <w:basedOn w:val="Normal"/>
    <w:uiPriority w:val="99"/>
    <w:semiHidden/>
    <w:unhideWhenUsed/>
    <w:rsid w:val="00125B82"/>
    <w:pPr>
      <w:ind w:left="1440" w:hanging="360"/>
      <w:contextualSpacing/>
    </w:pPr>
  </w:style>
  <w:style w:type="paragraph" w:styleId="List5">
    <w:name w:val="List 5"/>
    <w:basedOn w:val="Normal"/>
    <w:uiPriority w:val="99"/>
    <w:semiHidden/>
    <w:unhideWhenUsed/>
    <w:rsid w:val="00125B82"/>
    <w:pPr>
      <w:ind w:left="1800" w:hanging="360"/>
      <w:contextualSpacing/>
    </w:pPr>
  </w:style>
  <w:style w:type="paragraph" w:styleId="ListBullet">
    <w:name w:val="List Bullet"/>
    <w:basedOn w:val="Normal"/>
    <w:uiPriority w:val="99"/>
    <w:semiHidden/>
    <w:unhideWhenUsed/>
    <w:rsid w:val="00125B82"/>
    <w:pPr>
      <w:numPr>
        <w:numId w:val="7"/>
      </w:numPr>
      <w:contextualSpacing/>
    </w:pPr>
  </w:style>
  <w:style w:type="paragraph" w:styleId="ListBullet2">
    <w:name w:val="List Bullet 2"/>
    <w:basedOn w:val="Normal"/>
    <w:uiPriority w:val="99"/>
    <w:semiHidden/>
    <w:unhideWhenUsed/>
    <w:rsid w:val="00125B82"/>
    <w:pPr>
      <w:numPr>
        <w:numId w:val="8"/>
      </w:numPr>
      <w:contextualSpacing/>
    </w:pPr>
  </w:style>
  <w:style w:type="paragraph" w:styleId="ListBullet3">
    <w:name w:val="List Bullet 3"/>
    <w:basedOn w:val="Normal"/>
    <w:uiPriority w:val="99"/>
    <w:semiHidden/>
    <w:unhideWhenUsed/>
    <w:rsid w:val="00125B82"/>
    <w:pPr>
      <w:numPr>
        <w:numId w:val="9"/>
      </w:numPr>
      <w:contextualSpacing/>
    </w:pPr>
  </w:style>
  <w:style w:type="paragraph" w:styleId="ListBullet4">
    <w:name w:val="List Bullet 4"/>
    <w:basedOn w:val="Normal"/>
    <w:uiPriority w:val="99"/>
    <w:semiHidden/>
    <w:unhideWhenUsed/>
    <w:rsid w:val="00125B82"/>
    <w:pPr>
      <w:numPr>
        <w:numId w:val="10"/>
      </w:numPr>
      <w:contextualSpacing/>
    </w:pPr>
  </w:style>
  <w:style w:type="paragraph" w:styleId="ListBullet5">
    <w:name w:val="List Bullet 5"/>
    <w:basedOn w:val="Normal"/>
    <w:uiPriority w:val="99"/>
    <w:semiHidden/>
    <w:unhideWhenUsed/>
    <w:rsid w:val="00125B82"/>
    <w:pPr>
      <w:numPr>
        <w:numId w:val="11"/>
      </w:numPr>
      <w:contextualSpacing/>
    </w:pPr>
  </w:style>
  <w:style w:type="paragraph" w:styleId="ListContinue">
    <w:name w:val="List Continue"/>
    <w:basedOn w:val="Normal"/>
    <w:uiPriority w:val="99"/>
    <w:semiHidden/>
    <w:unhideWhenUsed/>
    <w:rsid w:val="00125B82"/>
    <w:pPr>
      <w:spacing w:after="120"/>
      <w:ind w:left="360"/>
      <w:contextualSpacing/>
    </w:pPr>
  </w:style>
  <w:style w:type="paragraph" w:styleId="ListContinue2">
    <w:name w:val="List Continue 2"/>
    <w:basedOn w:val="Normal"/>
    <w:uiPriority w:val="99"/>
    <w:semiHidden/>
    <w:unhideWhenUsed/>
    <w:rsid w:val="00125B82"/>
    <w:pPr>
      <w:spacing w:after="120"/>
      <w:ind w:left="720"/>
      <w:contextualSpacing/>
    </w:pPr>
  </w:style>
  <w:style w:type="paragraph" w:styleId="ListContinue3">
    <w:name w:val="List Continue 3"/>
    <w:basedOn w:val="Normal"/>
    <w:uiPriority w:val="99"/>
    <w:semiHidden/>
    <w:unhideWhenUsed/>
    <w:rsid w:val="00125B82"/>
    <w:pPr>
      <w:spacing w:after="120"/>
      <w:ind w:left="1080"/>
      <w:contextualSpacing/>
    </w:pPr>
  </w:style>
  <w:style w:type="paragraph" w:styleId="ListContinue4">
    <w:name w:val="List Continue 4"/>
    <w:basedOn w:val="Normal"/>
    <w:uiPriority w:val="99"/>
    <w:semiHidden/>
    <w:unhideWhenUsed/>
    <w:rsid w:val="00125B82"/>
    <w:pPr>
      <w:spacing w:after="120"/>
      <w:ind w:left="1440"/>
      <w:contextualSpacing/>
    </w:pPr>
  </w:style>
  <w:style w:type="paragraph" w:styleId="ListContinue5">
    <w:name w:val="List Continue 5"/>
    <w:basedOn w:val="Normal"/>
    <w:uiPriority w:val="99"/>
    <w:semiHidden/>
    <w:unhideWhenUsed/>
    <w:rsid w:val="00125B82"/>
    <w:pPr>
      <w:spacing w:after="120"/>
      <w:ind w:left="1800"/>
      <w:contextualSpacing/>
    </w:pPr>
  </w:style>
  <w:style w:type="paragraph" w:styleId="ListNumber">
    <w:name w:val="List Number"/>
    <w:basedOn w:val="Normal"/>
    <w:uiPriority w:val="99"/>
    <w:semiHidden/>
    <w:unhideWhenUsed/>
    <w:rsid w:val="00125B82"/>
    <w:pPr>
      <w:numPr>
        <w:numId w:val="12"/>
      </w:numPr>
      <w:ind w:left="0" w:firstLine="0"/>
      <w:contextualSpacing/>
    </w:pPr>
  </w:style>
  <w:style w:type="paragraph" w:styleId="ListNumber2">
    <w:name w:val="List Number 2"/>
    <w:basedOn w:val="Normal"/>
    <w:uiPriority w:val="99"/>
    <w:semiHidden/>
    <w:unhideWhenUsed/>
    <w:rsid w:val="00125B82"/>
    <w:pPr>
      <w:numPr>
        <w:numId w:val="13"/>
      </w:numPr>
      <w:contextualSpacing/>
    </w:pPr>
  </w:style>
  <w:style w:type="paragraph" w:styleId="ListNumber3">
    <w:name w:val="List Number 3"/>
    <w:basedOn w:val="Normal"/>
    <w:uiPriority w:val="99"/>
    <w:semiHidden/>
    <w:unhideWhenUsed/>
    <w:rsid w:val="00125B82"/>
    <w:pPr>
      <w:numPr>
        <w:numId w:val="14"/>
      </w:numPr>
      <w:tabs>
        <w:tab w:val="clear" w:pos="1080"/>
        <w:tab w:val="num" w:pos="360"/>
      </w:tabs>
      <w:ind w:left="0" w:firstLine="0"/>
      <w:contextualSpacing/>
    </w:pPr>
  </w:style>
  <w:style w:type="paragraph" w:styleId="ListNumber4">
    <w:name w:val="List Number 4"/>
    <w:basedOn w:val="Normal"/>
    <w:uiPriority w:val="99"/>
    <w:semiHidden/>
    <w:unhideWhenUsed/>
    <w:rsid w:val="00125B82"/>
    <w:pPr>
      <w:numPr>
        <w:numId w:val="15"/>
      </w:numPr>
      <w:contextualSpacing/>
    </w:pPr>
  </w:style>
  <w:style w:type="paragraph" w:styleId="ListNumber5">
    <w:name w:val="List Number 5"/>
    <w:basedOn w:val="Normal"/>
    <w:uiPriority w:val="99"/>
    <w:semiHidden/>
    <w:unhideWhenUsed/>
    <w:rsid w:val="00125B82"/>
    <w:pPr>
      <w:numPr>
        <w:numId w:val="16"/>
      </w:numPr>
      <w:contextualSpacing/>
    </w:pPr>
  </w:style>
  <w:style w:type="paragraph" w:styleId="MacroText">
    <w:name w:val="macro"/>
    <w:link w:val="MacroTextChar"/>
    <w:uiPriority w:val="99"/>
    <w:semiHidden/>
    <w:unhideWhenUsed/>
    <w:rsid w:val="00125B82"/>
    <w:pPr>
      <w:tabs>
        <w:tab w:val="left" w:pos="480"/>
        <w:tab w:val="left" w:pos="960"/>
        <w:tab w:val="left" w:pos="1440"/>
        <w:tab w:val="left" w:pos="1920"/>
        <w:tab w:val="left" w:pos="2400"/>
        <w:tab w:val="left" w:pos="2880"/>
        <w:tab w:val="left" w:pos="3360"/>
        <w:tab w:val="left" w:pos="3840"/>
        <w:tab w:val="left" w:pos="4320"/>
      </w:tabs>
      <w:spacing w:line="312" w:lineRule="auto"/>
    </w:pPr>
    <w:rPr>
      <w:rFonts w:ascii="Consolas" w:hAnsi="Consolas" w:cs="Consolas"/>
    </w:rPr>
  </w:style>
  <w:style w:type="character" w:customStyle="1" w:styleId="MacroTextChar">
    <w:name w:val="Macro Text Char"/>
    <w:basedOn w:val="DefaultParagraphFont"/>
    <w:link w:val="MacroText"/>
    <w:uiPriority w:val="99"/>
    <w:semiHidden/>
    <w:rsid w:val="00125B82"/>
    <w:rPr>
      <w:rFonts w:ascii="Consolas" w:hAnsi="Consolas" w:cs="Consolas"/>
      <w:lang w:val="en-US" w:eastAsia="en-US" w:bidi="ar-SA"/>
    </w:rPr>
  </w:style>
  <w:style w:type="paragraph" w:styleId="MessageHeader">
    <w:name w:val="Message Header"/>
    <w:basedOn w:val="Normal"/>
    <w:link w:val="MessageHeaderChar"/>
    <w:uiPriority w:val="99"/>
    <w:semiHidden/>
    <w:unhideWhenUsed/>
    <w:rsid w:val="00125B82"/>
    <w:pPr>
      <w:pBdr>
        <w:top w:val="single" w:sz="6" w:space="1" w:color="auto"/>
        <w:left w:val="single" w:sz="6" w:space="1" w:color="auto"/>
        <w:bottom w:val="single" w:sz="6" w:space="1" w:color="auto"/>
        <w:right w:val="single" w:sz="6" w:space="1" w:color="auto"/>
      </w:pBdr>
      <w:shd w:val="pct20" w:color="auto" w:fill="auto"/>
      <w:spacing w:line="240" w:lineRule="auto"/>
      <w:ind w:left="1080" w:hanging="1080"/>
    </w:pPr>
    <w:rPr>
      <w:rFonts w:ascii="Cambria" w:hAnsi="Cambria"/>
      <w:sz w:val="24"/>
    </w:rPr>
  </w:style>
  <w:style w:type="character" w:customStyle="1" w:styleId="MessageHeaderChar">
    <w:name w:val="Message Header Char"/>
    <w:basedOn w:val="DefaultParagraphFont"/>
    <w:link w:val="MessageHeader"/>
    <w:uiPriority w:val="99"/>
    <w:semiHidden/>
    <w:rsid w:val="00125B82"/>
    <w:rPr>
      <w:rFonts w:ascii="Cambria" w:eastAsia="Times New Roman" w:hAnsi="Cambria" w:cs="Times New Roman"/>
      <w:sz w:val="24"/>
      <w:szCs w:val="24"/>
      <w:shd w:val="pct20" w:color="auto" w:fill="auto"/>
    </w:rPr>
  </w:style>
  <w:style w:type="paragraph" w:styleId="NoSpacing">
    <w:name w:val="No Spacing"/>
    <w:uiPriority w:val="1"/>
    <w:qFormat/>
    <w:rsid w:val="00125B82"/>
    <w:rPr>
      <w:rFonts w:ascii="Gill Sans MT Pro Book" w:hAnsi="Gill Sans MT Pro Book"/>
      <w:szCs w:val="24"/>
    </w:rPr>
  </w:style>
  <w:style w:type="paragraph" w:styleId="NormalWeb">
    <w:name w:val="Normal (Web)"/>
    <w:basedOn w:val="Normal"/>
    <w:uiPriority w:val="99"/>
    <w:unhideWhenUsed/>
    <w:rsid w:val="00125B82"/>
    <w:rPr>
      <w:rFonts w:ascii="Times New Roman" w:hAnsi="Times New Roman"/>
      <w:sz w:val="24"/>
    </w:rPr>
  </w:style>
  <w:style w:type="paragraph" w:styleId="NormalIndent">
    <w:name w:val="Normal Indent"/>
    <w:basedOn w:val="Normal"/>
    <w:uiPriority w:val="99"/>
    <w:semiHidden/>
    <w:unhideWhenUsed/>
    <w:rsid w:val="00125B82"/>
    <w:pPr>
      <w:ind w:left="720"/>
    </w:pPr>
  </w:style>
  <w:style w:type="paragraph" w:styleId="NoteHeading">
    <w:name w:val="Note Heading"/>
    <w:basedOn w:val="Normal"/>
    <w:next w:val="Normal"/>
    <w:link w:val="NoteHeadingChar"/>
    <w:uiPriority w:val="99"/>
    <w:semiHidden/>
    <w:unhideWhenUsed/>
    <w:rsid w:val="00125B82"/>
    <w:pPr>
      <w:spacing w:line="240" w:lineRule="auto"/>
    </w:pPr>
  </w:style>
  <w:style w:type="character" w:customStyle="1" w:styleId="NoteHeadingChar">
    <w:name w:val="Note Heading Char"/>
    <w:basedOn w:val="DefaultParagraphFont"/>
    <w:link w:val="NoteHeading"/>
    <w:uiPriority w:val="99"/>
    <w:semiHidden/>
    <w:rsid w:val="00125B82"/>
    <w:rPr>
      <w:rFonts w:ascii="Gill Sans MT Pro Book" w:hAnsi="Gill Sans MT Pro Book"/>
      <w:szCs w:val="24"/>
    </w:rPr>
  </w:style>
  <w:style w:type="paragraph" w:styleId="PlainText">
    <w:name w:val="Plain Text"/>
    <w:basedOn w:val="Normal"/>
    <w:link w:val="PlainTextChar"/>
    <w:uiPriority w:val="99"/>
    <w:semiHidden/>
    <w:unhideWhenUsed/>
    <w:rsid w:val="00125B82"/>
    <w:pPr>
      <w:spacing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125B82"/>
    <w:rPr>
      <w:rFonts w:ascii="Consolas" w:hAnsi="Consolas" w:cs="Consolas"/>
      <w:sz w:val="21"/>
      <w:szCs w:val="21"/>
    </w:rPr>
  </w:style>
  <w:style w:type="paragraph" w:styleId="Quote">
    <w:name w:val="Quote"/>
    <w:basedOn w:val="Normal"/>
    <w:next w:val="Normal"/>
    <w:link w:val="QuoteChar"/>
    <w:uiPriority w:val="29"/>
    <w:qFormat/>
    <w:rsid w:val="00125B82"/>
    <w:rPr>
      <w:i/>
      <w:iCs/>
      <w:color w:val="000000"/>
    </w:rPr>
  </w:style>
  <w:style w:type="character" w:customStyle="1" w:styleId="QuoteChar">
    <w:name w:val="Quote Char"/>
    <w:basedOn w:val="DefaultParagraphFont"/>
    <w:link w:val="Quote"/>
    <w:uiPriority w:val="29"/>
    <w:rsid w:val="00125B82"/>
    <w:rPr>
      <w:rFonts w:ascii="Gill Sans MT Pro Book" w:hAnsi="Gill Sans MT Pro Book"/>
      <w:i/>
      <w:iCs/>
      <w:color w:val="000000"/>
      <w:szCs w:val="24"/>
    </w:rPr>
  </w:style>
  <w:style w:type="paragraph" w:styleId="Salutation">
    <w:name w:val="Salutation"/>
    <w:basedOn w:val="Normal"/>
    <w:next w:val="Normal"/>
    <w:link w:val="SalutationChar"/>
    <w:uiPriority w:val="99"/>
    <w:semiHidden/>
    <w:unhideWhenUsed/>
    <w:rsid w:val="00125B82"/>
  </w:style>
  <w:style w:type="character" w:customStyle="1" w:styleId="SalutationChar">
    <w:name w:val="Salutation Char"/>
    <w:basedOn w:val="DefaultParagraphFont"/>
    <w:link w:val="Salutation"/>
    <w:uiPriority w:val="99"/>
    <w:semiHidden/>
    <w:rsid w:val="00125B82"/>
    <w:rPr>
      <w:rFonts w:ascii="Gill Sans MT Pro Book" w:hAnsi="Gill Sans MT Pro Book"/>
      <w:szCs w:val="24"/>
    </w:rPr>
  </w:style>
  <w:style w:type="paragraph" w:styleId="Signature">
    <w:name w:val="Signature"/>
    <w:basedOn w:val="Normal"/>
    <w:link w:val="SignatureChar"/>
    <w:uiPriority w:val="99"/>
    <w:semiHidden/>
    <w:unhideWhenUsed/>
    <w:rsid w:val="00125B82"/>
    <w:pPr>
      <w:spacing w:line="240" w:lineRule="auto"/>
      <w:ind w:left="4320"/>
    </w:pPr>
  </w:style>
  <w:style w:type="character" w:customStyle="1" w:styleId="SignatureChar">
    <w:name w:val="Signature Char"/>
    <w:basedOn w:val="DefaultParagraphFont"/>
    <w:link w:val="Signature"/>
    <w:uiPriority w:val="99"/>
    <w:semiHidden/>
    <w:rsid w:val="00125B82"/>
    <w:rPr>
      <w:rFonts w:ascii="Gill Sans MT Pro Book" w:hAnsi="Gill Sans MT Pro Book"/>
      <w:szCs w:val="24"/>
    </w:rPr>
  </w:style>
  <w:style w:type="paragraph" w:styleId="Subtitle">
    <w:name w:val="Subtitle"/>
    <w:basedOn w:val="Normal"/>
    <w:next w:val="Normal"/>
    <w:link w:val="SubtitleChar"/>
    <w:qFormat/>
    <w:rsid w:val="00125B82"/>
    <w:pPr>
      <w:numPr>
        <w:ilvl w:val="1"/>
      </w:numPr>
    </w:pPr>
    <w:rPr>
      <w:rFonts w:ascii="Cambria" w:hAnsi="Cambria"/>
      <w:i/>
      <w:iCs/>
      <w:color w:val="4F81BD"/>
      <w:spacing w:val="15"/>
      <w:sz w:val="24"/>
    </w:rPr>
  </w:style>
  <w:style w:type="character" w:customStyle="1" w:styleId="SubtitleChar">
    <w:name w:val="Subtitle Char"/>
    <w:basedOn w:val="DefaultParagraphFont"/>
    <w:link w:val="Subtitle"/>
    <w:rsid w:val="00125B82"/>
    <w:rPr>
      <w:rFonts w:ascii="Cambria" w:eastAsia="Times New Roman" w:hAnsi="Cambria" w:cs="Times New Roman"/>
      <w:i/>
      <w:iCs/>
      <w:color w:val="4F81BD"/>
      <w:spacing w:val="15"/>
      <w:sz w:val="24"/>
      <w:szCs w:val="24"/>
    </w:rPr>
  </w:style>
  <w:style w:type="paragraph" w:styleId="TableofAuthorities">
    <w:name w:val="table of authorities"/>
    <w:basedOn w:val="Normal"/>
    <w:next w:val="Normal"/>
    <w:uiPriority w:val="99"/>
    <w:semiHidden/>
    <w:unhideWhenUsed/>
    <w:rsid w:val="00125B82"/>
    <w:pPr>
      <w:ind w:left="200" w:hanging="200"/>
    </w:pPr>
  </w:style>
  <w:style w:type="paragraph" w:styleId="TableofFigures">
    <w:name w:val="table of figures"/>
    <w:basedOn w:val="Normal"/>
    <w:next w:val="Normal"/>
    <w:uiPriority w:val="99"/>
    <w:semiHidden/>
    <w:unhideWhenUsed/>
    <w:rsid w:val="00125B82"/>
  </w:style>
  <w:style w:type="paragraph" w:styleId="Title">
    <w:name w:val="Title"/>
    <w:basedOn w:val="Normal"/>
    <w:next w:val="Normal"/>
    <w:link w:val="TitleChar"/>
    <w:qFormat/>
    <w:rsid w:val="00125B82"/>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TitleChar">
    <w:name w:val="Title Char"/>
    <w:basedOn w:val="DefaultParagraphFont"/>
    <w:link w:val="Title"/>
    <w:rsid w:val="00125B82"/>
    <w:rPr>
      <w:rFonts w:ascii="Cambria" w:eastAsia="Times New Roman" w:hAnsi="Cambria" w:cs="Times New Roman"/>
      <w:color w:val="17365D"/>
      <w:spacing w:val="5"/>
      <w:kern w:val="28"/>
      <w:sz w:val="52"/>
      <w:szCs w:val="52"/>
    </w:rPr>
  </w:style>
  <w:style w:type="paragraph" w:styleId="TOAHeading">
    <w:name w:val="toa heading"/>
    <w:basedOn w:val="Normal"/>
    <w:next w:val="Normal"/>
    <w:uiPriority w:val="99"/>
    <w:semiHidden/>
    <w:unhideWhenUsed/>
    <w:rsid w:val="00125B82"/>
    <w:pPr>
      <w:spacing w:before="120"/>
    </w:pPr>
    <w:rPr>
      <w:rFonts w:ascii="Cambria" w:hAnsi="Cambria"/>
      <w:b/>
      <w:bCs/>
      <w:sz w:val="24"/>
    </w:rPr>
  </w:style>
  <w:style w:type="paragraph" w:styleId="TOC1">
    <w:name w:val="toc 1"/>
    <w:basedOn w:val="Normal"/>
    <w:next w:val="Normal"/>
    <w:autoRedefine/>
    <w:uiPriority w:val="39"/>
    <w:semiHidden/>
    <w:unhideWhenUsed/>
    <w:rsid w:val="00125B82"/>
    <w:pPr>
      <w:spacing w:after="100"/>
    </w:pPr>
  </w:style>
  <w:style w:type="paragraph" w:styleId="TOC2">
    <w:name w:val="toc 2"/>
    <w:basedOn w:val="Normal"/>
    <w:next w:val="Normal"/>
    <w:autoRedefine/>
    <w:uiPriority w:val="39"/>
    <w:semiHidden/>
    <w:unhideWhenUsed/>
    <w:rsid w:val="00125B82"/>
    <w:pPr>
      <w:spacing w:after="100"/>
      <w:ind w:left="200"/>
    </w:pPr>
  </w:style>
  <w:style w:type="paragraph" w:styleId="TOC3">
    <w:name w:val="toc 3"/>
    <w:basedOn w:val="Normal"/>
    <w:next w:val="Normal"/>
    <w:autoRedefine/>
    <w:uiPriority w:val="39"/>
    <w:semiHidden/>
    <w:unhideWhenUsed/>
    <w:rsid w:val="00125B82"/>
    <w:pPr>
      <w:spacing w:after="100"/>
      <w:ind w:left="400"/>
    </w:pPr>
  </w:style>
  <w:style w:type="paragraph" w:styleId="TOC4">
    <w:name w:val="toc 4"/>
    <w:basedOn w:val="Normal"/>
    <w:next w:val="Normal"/>
    <w:autoRedefine/>
    <w:uiPriority w:val="39"/>
    <w:semiHidden/>
    <w:unhideWhenUsed/>
    <w:rsid w:val="00125B82"/>
    <w:pPr>
      <w:spacing w:after="100"/>
      <w:ind w:left="600"/>
    </w:pPr>
  </w:style>
  <w:style w:type="paragraph" w:styleId="TOC5">
    <w:name w:val="toc 5"/>
    <w:basedOn w:val="Normal"/>
    <w:next w:val="Normal"/>
    <w:autoRedefine/>
    <w:uiPriority w:val="39"/>
    <w:semiHidden/>
    <w:unhideWhenUsed/>
    <w:rsid w:val="00125B82"/>
    <w:pPr>
      <w:spacing w:after="100"/>
      <w:ind w:left="800"/>
    </w:pPr>
  </w:style>
  <w:style w:type="paragraph" w:styleId="TOC6">
    <w:name w:val="toc 6"/>
    <w:basedOn w:val="Normal"/>
    <w:next w:val="Normal"/>
    <w:autoRedefine/>
    <w:uiPriority w:val="39"/>
    <w:semiHidden/>
    <w:unhideWhenUsed/>
    <w:rsid w:val="00125B82"/>
    <w:pPr>
      <w:spacing w:after="100"/>
      <w:ind w:left="1000"/>
    </w:pPr>
  </w:style>
  <w:style w:type="paragraph" w:styleId="TOC7">
    <w:name w:val="toc 7"/>
    <w:basedOn w:val="Normal"/>
    <w:next w:val="Normal"/>
    <w:autoRedefine/>
    <w:uiPriority w:val="39"/>
    <w:semiHidden/>
    <w:unhideWhenUsed/>
    <w:rsid w:val="00125B82"/>
    <w:pPr>
      <w:spacing w:after="100"/>
      <w:ind w:left="1200"/>
    </w:pPr>
  </w:style>
  <w:style w:type="paragraph" w:styleId="TOC8">
    <w:name w:val="toc 8"/>
    <w:basedOn w:val="Normal"/>
    <w:next w:val="Normal"/>
    <w:autoRedefine/>
    <w:uiPriority w:val="39"/>
    <w:semiHidden/>
    <w:unhideWhenUsed/>
    <w:rsid w:val="00125B82"/>
    <w:pPr>
      <w:spacing w:after="100"/>
      <w:ind w:left="1400"/>
    </w:pPr>
  </w:style>
  <w:style w:type="paragraph" w:styleId="TOC9">
    <w:name w:val="toc 9"/>
    <w:basedOn w:val="Normal"/>
    <w:next w:val="Normal"/>
    <w:autoRedefine/>
    <w:uiPriority w:val="39"/>
    <w:semiHidden/>
    <w:unhideWhenUsed/>
    <w:rsid w:val="00125B82"/>
    <w:pPr>
      <w:spacing w:after="100"/>
      <w:ind w:left="1600"/>
    </w:pPr>
  </w:style>
  <w:style w:type="paragraph" w:styleId="TOCHeading">
    <w:name w:val="TOC Heading"/>
    <w:basedOn w:val="Heading1"/>
    <w:next w:val="Normal"/>
    <w:uiPriority w:val="39"/>
    <w:semiHidden/>
    <w:unhideWhenUsed/>
    <w:qFormat/>
    <w:rsid w:val="00125B82"/>
    <w:pPr>
      <w:keepLines/>
      <w:pBdr>
        <w:bottom w:val="none" w:sz="0" w:space="0" w:color="auto"/>
      </w:pBdr>
      <w:spacing w:before="480" w:after="0"/>
      <w:outlineLvl w:val="9"/>
    </w:pPr>
    <w:rPr>
      <w:rFonts w:ascii="Cambria" w:hAnsi="Cambria" w:cs="Times New Roman"/>
      <w:b/>
      <w:color w:val="365F91"/>
      <w:sz w:val="28"/>
      <w:szCs w:val="28"/>
    </w:rPr>
  </w:style>
  <w:style w:type="character" w:styleId="CommentReference">
    <w:name w:val="annotation reference"/>
    <w:basedOn w:val="DefaultParagraphFont"/>
    <w:uiPriority w:val="99"/>
    <w:semiHidden/>
    <w:unhideWhenUsed/>
    <w:rsid w:val="001A33EE"/>
    <w:rPr>
      <w:sz w:val="16"/>
      <w:szCs w:val="16"/>
    </w:rPr>
  </w:style>
  <w:style w:type="character" w:styleId="FollowedHyperlink">
    <w:name w:val="FollowedHyperlink"/>
    <w:basedOn w:val="DefaultParagraphFont"/>
    <w:uiPriority w:val="99"/>
    <w:semiHidden/>
    <w:unhideWhenUsed/>
    <w:rsid w:val="005E3E6F"/>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4577953">
      <w:bodyDiv w:val="1"/>
      <w:marLeft w:val="0"/>
      <w:marRight w:val="0"/>
      <w:marTop w:val="0"/>
      <w:marBottom w:val="0"/>
      <w:divBdr>
        <w:top w:val="none" w:sz="0" w:space="0" w:color="auto"/>
        <w:left w:val="none" w:sz="0" w:space="0" w:color="auto"/>
        <w:bottom w:val="none" w:sz="0" w:space="0" w:color="auto"/>
        <w:right w:val="none" w:sz="0" w:space="0" w:color="auto"/>
      </w:divBdr>
    </w:div>
    <w:div w:id="293214775">
      <w:bodyDiv w:val="1"/>
      <w:marLeft w:val="0"/>
      <w:marRight w:val="0"/>
      <w:marTop w:val="0"/>
      <w:marBottom w:val="0"/>
      <w:divBdr>
        <w:top w:val="none" w:sz="0" w:space="0" w:color="auto"/>
        <w:left w:val="none" w:sz="0" w:space="0" w:color="auto"/>
        <w:bottom w:val="none" w:sz="0" w:space="0" w:color="auto"/>
        <w:right w:val="none" w:sz="0" w:space="0" w:color="auto"/>
      </w:divBdr>
    </w:div>
    <w:div w:id="995454708">
      <w:bodyDiv w:val="1"/>
      <w:marLeft w:val="0"/>
      <w:marRight w:val="0"/>
      <w:marTop w:val="0"/>
      <w:marBottom w:val="0"/>
      <w:divBdr>
        <w:top w:val="none" w:sz="0" w:space="0" w:color="auto"/>
        <w:left w:val="none" w:sz="0" w:space="0" w:color="auto"/>
        <w:bottom w:val="none" w:sz="0" w:space="0" w:color="auto"/>
        <w:right w:val="none" w:sz="0" w:space="0" w:color="auto"/>
      </w:divBdr>
    </w:div>
    <w:div w:id="1043596457">
      <w:bodyDiv w:val="1"/>
      <w:marLeft w:val="0"/>
      <w:marRight w:val="0"/>
      <w:marTop w:val="0"/>
      <w:marBottom w:val="0"/>
      <w:divBdr>
        <w:top w:val="none" w:sz="0" w:space="0" w:color="auto"/>
        <w:left w:val="none" w:sz="0" w:space="0" w:color="auto"/>
        <w:bottom w:val="none" w:sz="0" w:space="0" w:color="auto"/>
        <w:right w:val="none" w:sz="0" w:space="0" w:color="auto"/>
      </w:divBdr>
    </w:div>
    <w:div w:id="1308196711">
      <w:bodyDiv w:val="1"/>
      <w:marLeft w:val="0"/>
      <w:marRight w:val="0"/>
      <w:marTop w:val="0"/>
      <w:marBottom w:val="0"/>
      <w:divBdr>
        <w:top w:val="none" w:sz="0" w:space="0" w:color="auto"/>
        <w:left w:val="none" w:sz="0" w:space="0" w:color="auto"/>
        <w:bottom w:val="none" w:sz="0" w:space="0" w:color="auto"/>
        <w:right w:val="none" w:sz="0" w:space="0" w:color="auto"/>
      </w:divBdr>
    </w:div>
    <w:div w:id="1475947758">
      <w:bodyDiv w:val="1"/>
      <w:marLeft w:val="0"/>
      <w:marRight w:val="0"/>
      <w:marTop w:val="0"/>
      <w:marBottom w:val="0"/>
      <w:divBdr>
        <w:top w:val="none" w:sz="0" w:space="0" w:color="auto"/>
        <w:left w:val="none" w:sz="0" w:space="0" w:color="auto"/>
        <w:bottom w:val="none" w:sz="0" w:space="0" w:color="auto"/>
        <w:right w:val="none" w:sz="0" w:space="0" w:color="auto"/>
      </w:divBdr>
    </w:div>
    <w:div w:id="1987928155">
      <w:bodyDiv w:val="1"/>
      <w:marLeft w:val="0"/>
      <w:marRight w:val="0"/>
      <w:marTop w:val="0"/>
      <w:marBottom w:val="0"/>
      <w:divBdr>
        <w:top w:val="none" w:sz="0" w:space="0" w:color="auto"/>
        <w:left w:val="none" w:sz="0" w:space="0" w:color="auto"/>
        <w:bottom w:val="none" w:sz="0" w:space="0" w:color="auto"/>
        <w:right w:val="none" w:sz="0" w:space="0" w:color="auto"/>
      </w:divBdr>
    </w:div>
    <w:div w:id="2067023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customer.convio.com/site/PageNavigator/CCC%20Content/sm_webinars" TargetMode="External"/><Relationship Id="rId13" Type="http://schemas.openxmlformats.org/officeDocument/2006/relationships/hyperlink" Target="http://help.convio.net/site/PageServer?pagename=Admin_Email_Campaigns_Messages_EoA" TargetMode="External"/><Relationship Id="rId18" Type="http://schemas.openxmlformats.org/officeDocument/2006/relationships/image" Target="media/image3.png"/><Relationship Id="rId26" Type="http://schemas.openxmlformats.org/officeDocument/2006/relationships/oleObject" Target="embeddings/oleObject2.bin"/><Relationship Id="rId39"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hyperlink" Target="http://community.convio.com/t5/Webinars-Kits-Downloads/Luminate-Community-Monthly-Webinar-Series-February-2014-Email-In/td-p/74421" TargetMode="External"/><Relationship Id="rId34" Type="http://schemas.openxmlformats.org/officeDocument/2006/relationships/oleObject" Target="embeddings/oleObject6.bin"/><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campaignmonitor.com/resources/will-it-work/email-clients/" TargetMode="External"/><Relationship Id="rId17" Type="http://schemas.openxmlformats.org/officeDocument/2006/relationships/hyperlink" Target="http://community.convio.com/t5/Webinars-Kits-Downloads/9-25-2013-Email-Deliverability-Webinar/m-p/69783" TargetMode="External"/><Relationship Id="rId25" Type="http://schemas.openxmlformats.org/officeDocument/2006/relationships/image" Target="media/image8.png"/><Relationship Id="rId33" Type="http://schemas.openxmlformats.org/officeDocument/2006/relationships/image" Target="media/image12.emf"/><Relationship Id="rId38" Type="http://schemas.openxmlformats.org/officeDocument/2006/relationships/oleObject" Target="embeddings/oleObject8.bin"/><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npengage.com/email-marketing/early-impact-gmail-tabs/" TargetMode="External"/><Relationship Id="rId20" Type="http://schemas.openxmlformats.org/officeDocument/2006/relationships/image" Target="media/image5.png"/><Relationship Id="rId29" Type="http://schemas.openxmlformats.org/officeDocument/2006/relationships/image" Target="media/image10.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ombbomb.com/" TargetMode="External"/><Relationship Id="rId24" Type="http://schemas.openxmlformats.org/officeDocument/2006/relationships/image" Target="media/image7.png"/><Relationship Id="rId32" Type="http://schemas.openxmlformats.org/officeDocument/2006/relationships/oleObject" Target="embeddings/oleObject5.bin"/><Relationship Id="rId37" Type="http://schemas.openxmlformats.org/officeDocument/2006/relationships/image" Target="media/image14.png"/><Relationship Id="rId40" Type="http://schemas.openxmlformats.org/officeDocument/2006/relationships/image" Target="media/image16.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campaignmonitor.com/resources/will-it-work/email-clients/" TargetMode="External"/><Relationship Id="rId23" Type="http://schemas.openxmlformats.org/officeDocument/2006/relationships/oleObject" Target="embeddings/oleObject1.bin"/><Relationship Id="rId28" Type="http://schemas.openxmlformats.org/officeDocument/2006/relationships/oleObject" Target="embeddings/oleObject3.bin"/><Relationship Id="rId36" Type="http://schemas.openxmlformats.org/officeDocument/2006/relationships/oleObject" Target="embeddings/oleObject7.bin"/><Relationship Id="rId10" Type="http://schemas.openxmlformats.org/officeDocument/2006/relationships/image" Target="media/image2.jpeg"/><Relationship Id="rId19" Type="http://schemas.openxmlformats.org/officeDocument/2006/relationships/image" Target="media/image4.png"/><Relationship Id="rId31" Type="http://schemas.openxmlformats.org/officeDocument/2006/relationships/image" Target="media/image11.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help.convio.net/site/PageServer?pagename=Admin_Email_Campaigns_Messages_EoA" TargetMode="External"/><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oleObject" Target="embeddings/oleObject4.bin"/><Relationship Id="rId35" Type="http://schemas.openxmlformats.org/officeDocument/2006/relationships/image" Target="media/image13.emf"/><Relationship Id="rId43"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settings.xml.rels><?xml version="1.0" encoding="UTF-8" standalone="yes"?>
<Relationships xmlns="http://schemas.openxmlformats.org/package/2006/relationships"><Relationship Id="rId1" Type="http://schemas.openxmlformats.org/officeDocument/2006/relationships/attachedTemplate" Target="file:///M:\Collateral\Fact%20Sheet%20Refresh\Fact%20Shee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FA4513-8A84-46B1-B476-0557895713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Fact Sheet Template</Template>
  <TotalTime>3922</TotalTime>
  <Pages>20</Pages>
  <Words>6075</Words>
  <Characters>34629</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
    </vt:vector>
  </TitlesOfParts>
  <Company>Convio Inc</Company>
  <LinksUpToDate>false</LinksUpToDate>
  <CharactersWithSpaces>40623</CharactersWithSpaces>
  <SharedDoc>false</SharedDoc>
  <HLinks>
    <vt:vector size="204" baseType="variant">
      <vt:variant>
        <vt:i4>2162728</vt:i4>
      </vt:variant>
      <vt:variant>
        <vt:i4>99</vt:i4>
      </vt:variant>
      <vt:variant>
        <vt:i4>0</vt:i4>
      </vt:variant>
      <vt:variant>
        <vt:i4>5</vt:i4>
      </vt:variant>
      <vt:variant>
        <vt:lpwstr>http://www.convio.com/</vt:lpwstr>
      </vt:variant>
      <vt:variant>
        <vt:lpwstr/>
      </vt:variant>
      <vt:variant>
        <vt:i4>2162728</vt:i4>
      </vt:variant>
      <vt:variant>
        <vt:i4>96</vt:i4>
      </vt:variant>
      <vt:variant>
        <vt:i4>0</vt:i4>
      </vt:variant>
      <vt:variant>
        <vt:i4>5</vt:i4>
      </vt:variant>
      <vt:variant>
        <vt:lpwstr>http://www.convio.com/</vt:lpwstr>
      </vt:variant>
      <vt:variant>
        <vt:lpwstr/>
      </vt:variant>
      <vt:variant>
        <vt:i4>2162728</vt:i4>
      </vt:variant>
      <vt:variant>
        <vt:i4>93</vt:i4>
      </vt:variant>
      <vt:variant>
        <vt:i4>0</vt:i4>
      </vt:variant>
      <vt:variant>
        <vt:i4>5</vt:i4>
      </vt:variant>
      <vt:variant>
        <vt:lpwstr>http://www.convio.com/</vt:lpwstr>
      </vt:variant>
      <vt:variant>
        <vt:lpwstr/>
      </vt:variant>
      <vt:variant>
        <vt:i4>2162728</vt:i4>
      </vt:variant>
      <vt:variant>
        <vt:i4>90</vt:i4>
      </vt:variant>
      <vt:variant>
        <vt:i4>0</vt:i4>
      </vt:variant>
      <vt:variant>
        <vt:i4>5</vt:i4>
      </vt:variant>
      <vt:variant>
        <vt:lpwstr>http://www.convio.com/</vt:lpwstr>
      </vt:variant>
      <vt:variant>
        <vt:lpwstr/>
      </vt:variant>
      <vt:variant>
        <vt:i4>2162728</vt:i4>
      </vt:variant>
      <vt:variant>
        <vt:i4>87</vt:i4>
      </vt:variant>
      <vt:variant>
        <vt:i4>0</vt:i4>
      </vt:variant>
      <vt:variant>
        <vt:i4>5</vt:i4>
      </vt:variant>
      <vt:variant>
        <vt:lpwstr>http://www.convio.com/</vt:lpwstr>
      </vt:variant>
      <vt:variant>
        <vt:lpwstr/>
      </vt:variant>
      <vt:variant>
        <vt:i4>2162728</vt:i4>
      </vt:variant>
      <vt:variant>
        <vt:i4>84</vt:i4>
      </vt:variant>
      <vt:variant>
        <vt:i4>0</vt:i4>
      </vt:variant>
      <vt:variant>
        <vt:i4>5</vt:i4>
      </vt:variant>
      <vt:variant>
        <vt:lpwstr>http://www.convio.com/</vt:lpwstr>
      </vt:variant>
      <vt:variant>
        <vt:lpwstr/>
      </vt:variant>
      <vt:variant>
        <vt:i4>2162728</vt:i4>
      </vt:variant>
      <vt:variant>
        <vt:i4>81</vt:i4>
      </vt:variant>
      <vt:variant>
        <vt:i4>0</vt:i4>
      </vt:variant>
      <vt:variant>
        <vt:i4>5</vt:i4>
      </vt:variant>
      <vt:variant>
        <vt:lpwstr>http://www.convio.com/</vt:lpwstr>
      </vt:variant>
      <vt:variant>
        <vt:lpwstr/>
      </vt:variant>
      <vt:variant>
        <vt:i4>2162728</vt:i4>
      </vt:variant>
      <vt:variant>
        <vt:i4>78</vt:i4>
      </vt:variant>
      <vt:variant>
        <vt:i4>0</vt:i4>
      </vt:variant>
      <vt:variant>
        <vt:i4>5</vt:i4>
      </vt:variant>
      <vt:variant>
        <vt:lpwstr>http://www.convio.com/</vt:lpwstr>
      </vt:variant>
      <vt:variant>
        <vt:lpwstr/>
      </vt:variant>
      <vt:variant>
        <vt:i4>2162728</vt:i4>
      </vt:variant>
      <vt:variant>
        <vt:i4>75</vt:i4>
      </vt:variant>
      <vt:variant>
        <vt:i4>0</vt:i4>
      </vt:variant>
      <vt:variant>
        <vt:i4>5</vt:i4>
      </vt:variant>
      <vt:variant>
        <vt:lpwstr>http://www.convio.com/</vt:lpwstr>
      </vt:variant>
      <vt:variant>
        <vt:lpwstr/>
      </vt:variant>
      <vt:variant>
        <vt:i4>2162728</vt:i4>
      </vt:variant>
      <vt:variant>
        <vt:i4>72</vt:i4>
      </vt:variant>
      <vt:variant>
        <vt:i4>0</vt:i4>
      </vt:variant>
      <vt:variant>
        <vt:i4>5</vt:i4>
      </vt:variant>
      <vt:variant>
        <vt:lpwstr>http://www.convio.com/</vt:lpwstr>
      </vt:variant>
      <vt:variant>
        <vt:lpwstr/>
      </vt:variant>
      <vt:variant>
        <vt:i4>2162728</vt:i4>
      </vt:variant>
      <vt:variant>
        <vt:i4>69</vt:i4>
      </vt:variant>
      <vt:variant>
        <vt:i4>0</vt:i4>
      </vt:variant>
      <vt:variant>
        <vt:i4>5</vt:i4>
      </vt:variant>
      <vt:variant>
        <vt:lpwstr>http://www.convio.com/</vt:lpwstr>
      </vt:variant>
      <vt:variant>
        <vt:lpwstr/>
      </vt:variant>
      <vt:variant>
        <vt:i4>2162728</vt:i4>
      </vt:variant>
      <vt:variant>
        <vt:i4>66</vt:i4>
      </vt:variant>
      <vt:variant>
        <vt:i4>0</vt:i4>
      </vt:variant>
      <vt:variant>
        <vt:i4>5</vt:i4>
      </vt:variant>
      <vt:variant>
        <vt:lpwstr>http://www.convio.com/</vt:lpwstr>
      </vt:variant>
      <vt:variant>
        <vt:lpwstr/>
      </vt:variant>
      <vt:variant>
        <vt:i4>2162728</vt:i4>
      </vt:variant>
      <vt:variant>
        <vt:i4>63</vt:i4>
      </vt:variant>
      <vt:variant>
        <vt:i4>0</vt:i4>
      </vt:variant>
      <vt:variant>
        <vt:i4>5</vt:i4>
      </vt:variant>
      <vt:variant>
        <vt:lpwstr>http://www.convio.com/</vt:lpwstr>
      </vt:variant>
      <vt:variant>
        <vt:lpwstr/>
      </vt:variant>
      <vt:variant>
        <vt:i4>2162728</vt:i4>
      </vt:variant>
      <vt:variant>
        <vt:i4>60</vt:i4>
      </vt:variant>
      <vt:variant>
        <vt:i4>0</vt:i4>
      </vt:variant>
      <vt:variant>
        <vt:i4>5</vt:i4>
      </vt:variant>
      <vt:variant>
        <vt:lpwstr>http://www.convio.com/</vt:lpwstr>
      </vt:variant>
      <vt:variant>
        <vt:lpwstr/>
      </vt:variant>
      <vt:variant>
        <vt:i4>2162728</vt:i4>
      </vt:variant>
      <vt:variant>
        <vt:i4>57</vt:i4>
      </vt:variant>
      <vt:variant>
        <vt:i4>0</vt:i4>
      </vt:variant>
      <vt:variant>
        <vt:i4>5</vt:i4>
      </vt:variant>
      <vt:variant>
        <vt:lpwstr>http://www.convio.com/</vt:lpwstr>
      </vt:variant>
      <vt:variant>
        <vt:lpwstr/>
      </vt:variant>
      <vt:variant>
        <vt:i4>2162728</vt:i4>
      </vt:variant>
      <vt:variant>
        <vt:i4>54</vt:i4>
      </vt:variant>
      <vt:variant>
        <vt:i4>0</vt:i4>
      </vt:variant>
      <vt:variant>
        <vt:i4>5</vt:i4>
      </vt:variant>
      <vt:variant>
        <vt:lpwstr>http://www.convio.com/</vt:lpwstr>
      </vt:variant>
      <vt:variant>
        <vt:lpwstr/>
      </vt:variant>
      <vt:variant>
        <vt:i4>2162728</vt:i4>
      </vt:variant>
      <vt:variant>
        <vt:i4>51</vt:i4>
      </vt:variant>
      <vt:variant>
        <vt:i4>0</vt:i4>
      </vt:variant>
      <vt:variant>
        <vt:i4>5</vt:i4>
      </vt:variant>
      <vt:variant>
        <vt:lpwstr>http://www.convio.com/</vt:lpwstr>
      </vt:variant>
      <vt:variant>
        <vt:lpwstr/>
      </vt:variant>
      <vt:variant>
        <vt:i4>2162728</vt:i4>
      </vt:variant>
      <vt:variant>
        <vt:i4>48</vt:i4>
      </vt:variant>
      <vt:variant>
        <vt:i4>0</vt:i4>
      </vt:variant>
      <vt:variant>
        <vt:i4>5</vt:i4>
      </vt:variant>
      <vt:variant>
        <vt:lpwstr>http://www.convio.com/</vt:lpwstr>
      </vt:variant>
      <vt:variant>
        <vt:lpwstr/>
      </vt:variant>
      <vt:variant>
        <vt:i4>2162728</vt:i4>
      </vt:variant>
      <vt:variant>
        <vt:i4>45</vt:i4>
      </vt:variant>
      <vt:variant>
        <vt:i4>0</vt:i4>
      </vt:variant>
      <vt:variant>
        <vt:i4>5</vt:i4>
      </vt:variant>
      <vt:variant>
        <vt:lpwstr>http://www.convio.com/</vt:lpwstr>
      </vt:variant>
      <vt:variant>
        <vt:lpwstr/>
      </vt:variant>
      <vt:variant>
        <vt:i4>2162728</vt:i4>
      </vt:variant>
      <vt:variant>
        <vt:i4>42</vt:i4>
      </vt:variant>
      <vt:variant>
        <vt:i4>0</vt:i4>
      </vt:variant>
      <vt:variant>
        <vt:i4>5</vt:i4>
      </vt:variant>
      <vt:variant>
        <vt:lpwstr>http://www.convio.com/</vt:lpwstr>
      </vt:variant>
      <vt:variant>
        <vt:lpwstr/>
      </vt:variant>
      <vt:variant>
        <vt:i4>2162728</vt:i4>
      </vt:variant>
      <vt:variant>
        <vt:i4>39</vt:i4>
      </vt:variant>
      <vt:variant>
        <vt:i4>0</vt:i4>
      </vt:variant>
      <vt:variant>
        <vt:i4>5</vt:i4>
      </vt:variant>
      <vt:variant>
        <vt:lpwstr>http://www.convio.com/</vt:lpwstr>
      </vt:variant>
      <vt:variant>
        <vt:lpwstr/>
      </vt:variant>
      <vt:variant>
        <vt:i4>2162728</vt:i4>
      </vt:variant>
      <vt:variant>
        <vt:i4>36</vt:i4>
      </vt:variant>
      <vt:variant>
        <vt:i4>0</vt:i4>
      </vt:variant>
      <vt:variant>
        <vt:i4>5</vt:i4>
      </vt:variant>
      <vt:variant>
        <vt:lpwstr>http://www.convio.com/</vt:lpwstr>
      </vt:variant>
      <vt:variant>
        <vt:lpwstr/>
      </vt:variant>
      <vt:variant>
        <vt:i4>2162728</vt:i4>
      </vt:variant>
      <vt:variant>
        <vt:i4>33</vt:i4>
      </vt:variant>
      <vt:variant>
        <vt:i4>0</vt:i4>
      </vt:variant>
      <vt:variant>
        <vt:i4>5</vt:i4>
      </vt:variant>
      <vt:variant>
        <vt:lpwstr>http://www.convio.com/</vt:lpwstr>
      </vt:variant>
      <vt:variant>
        <vt:lpwstr/>
      </vt:variant>
      <vt:variant>
        <vt:i4>2162728</vt:i4>
      </vt:variant>
      <vt:variant>
        <vt:i4>30</vt:i4>
      </vt:variant>
      <vt:variant>
        <vt:i4>0</vt:i4>
      </vt:variant>
      <vt:variant>
        <vt:i4>5</vt:i4>
      </vt:variant>
      <vt:variant>
        <vt:lpwstr>http://www.convio.com/</vt:lpwstr>
      </vt:variant>
      <vt:variant>
        <vt:lpwstr/>
      </vt:variant>
      <vt:variant>
        <vt:i4>2162728</vt:i4>
      </vt:variant>
      <vt:variant>
        <vt:i4>27</vt:i4>
      </vt:variant>
      <vt:variant>
        <vt:i4>0</vt:i4>
      </vt:variant>
      <vt:variant>
        <vt:i4>5</vt:i4>
      </vt:variant>
      <vt:variant>
        <vt:lpwstr>http://www.convio.com/</vt:lpwstr>
      </vt:variant>
      <vt:variant>
        <vt:lpwstr/>
      </vt:variant>
      <vt:variant>
        <vt:i4>2162728</vt:i4>
      </vt:variant>
      <vt:variant>
        <vt:i4>24</vt:i4>
      </vt:variant>
      <vt:variant>
        <vt:i4>0</vt:i4>
      </vt:variant>
      <vt:variant>
        <vt:i4>5</vt:i4>
      </vt:variant>
      <vt:variant>
        <vt:lpwstr>http://www.convio.com/</vt:lpwstr>
      </vt:variant>
      <vt:variant>
        <vt:lpwstr/>
      </vt:variant>
      <vt:variant>
        <vt:i4>4063357</vt:i4>
      </vt:variant>
      <vt:variant>
        <vt:i4>21</vt:i4>
      </vt:variant>
      <vt:variant>
        <vt:i4>0</vt:i4>
      </vt:variant>
      <vt:variant>
        <vt:i4>5</vt:i4>
      </vt:variant>
      <vt:variant>
        <vt:lpwstr>http://shortname.convio.net/site/UserLogin</vt:lpwstr>
      </vt:variant>
      <vt:variant>
        <vt:lpwstr/>
      </vt:variant>
      <vt:variant>
        <vt:i4>2162728</vt:i4>
      </vt:variant>
      <vt:variant>
        <vt:i4>18</vt:i4>
      </vt:variant>
      <vt:variant>
        <vt:i4>0</vt:i4>
      </vt:variant>
      <vt:variant>
        <vt:i4>5</vt:i4>
      </vt:variant>
      <vt:variant>
        <vt:lpwstr>http://www.convio.com/</vt:lpwstr>
      </vt:variant>
      <vt:variant>
        <vt:lpwstr/>
      </vt:variant>
      <vt:variant>
        <vt:i4>2162728</vt:i4>
      </vt:variant>
      <vt:variant>
        <vt:i4>15</vt:i4>
      </vt:variant>
      <vt:variant>
        <vt:i4>0</vt:i4>
      </vt:variant>
      <vt:variant>
        <vt:i4>5</vt:i4>
      </vt:variant>
      <vt:variant>
        <vt:lpwstr>http://www.convio.com/</vt:lpwstr>
      </vt:variant>
      <vt:variant>
        <vt:lpwstr/>
      </vt:variant>
      <vt:variant>
        <vt:i4>4063357</vt:i4>
      </vt:variant>
      <vt:variant>
        <vt:i4>12</vt:i4>
      </vt:variant>
      <vt:variant>
        <vt:i4>0</vt:i4>
      </vt:variant>
      <vt:variant>
        <vt:i4>5</vt:i4>
      </vt:variant>
      <vt:variant>
        <vt:lpwstr>http://shortname.convio.net/site/UserLogin</vt:lpwstr>
      </vt:variant>
      <vt:variant>
        <vt:lpwstr/>
      </vt:variant>
      <vt:variant>
        <vt:i4>2162728</vt:i4>
      </vt:variant>
      <vt:variant>
        <vt:i4>9</vt:i4>
      </vt:variant>
      <vt:variant>
        <vt:i4>0</vt:i4>
      </vt:variant>
      <vt:variant>
        <vt:i4>5</vt:i4>
      </vt:variant>
      <vt:variant>
        <vt:lpwstr>http://www.convio.com/</vt:lpwstr>
      </vt:variant>
      <vt:variant>
        <vt:lpwstr/>
      </vt:variant>
      <vt:variant>
        <vt:i4>2162728</vt:i4>
      </vt:variant>
      <vt:variant>
        <vt:i4>6</vt:i4>
      </vt:variant>
      <vt:variant>
        <vt:i4>0</vt:i4>
      </vt:variant>
      <vt:variant>
        <vt:i4>5</vt:i4>
      </vt:variant>
      <vt:variant>
        <vt:lpwstr>http://www.convio.com/</vt:lpwstr>
      </vt:variant>
      <vt:variant>
        <vt:lpwstr/>
      </vt:variant>
      <vt:variant>
        <vt:i4>2162728</vt:i4>
      </vt:variant>
      <vt:variant>
        <vt:i4>3</vt:i4>
      </vt:variant>
      <vt:variant>
        <vt:i4>0</vt:i4>
      </vt:variant>
      <vt:variant>
        <vt:i4>5</vt:i4>
      </vt:variant>
      <vt:variant>
        <vt:lpwstr>http://www.convio.com/</vt:lpwstr>
      </vt:variant>
      <vt:variant>
        <vt:lpwstr/>
      </vt:variant>
      <vt:variant>
        <vt:i4>4063357</vt:i4>
      </vt:variant>
      <vt:variant>
        <vt:i4>0</vt:i4>
      </vt:variant>
      <vt:variant>
        <vt:i4>0</vt:i4>
      </vt:variant>
      <vt:variant>
        <vt:i4>5</vt:i4>
      </vt:variant>
      <vt:variant>
        <vt:lpwstr>http://shortname.convio.net/site/UserLogin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Ken Cantu</dc:creator>
  <cp:lastModifiedBy>kent.gilliam</cp:lastModifiedBy>
  <cp:revision>78</cp:revision>
  <cp:lastPrinted>2010-05-03T18:17:00Z</cp:lastPrinted>
  <dcterms:created xsi:type="dcterms:W3CDTF">2014-02-13T16:46:00Z</dcterms:created>
  <dcterms:modified xsi:type="dcterms:W3CDTF">2014-02-24T22:18:00Z</dcterms:modified>
</cp:coreProperties>
</file>